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EA" w:rsidRPr="00CF4137" w:rsidRDefault="00FF34EA" w:rsidP="00FF34EA">
      <w:pPr>
        <w:jc w:val="center"/>
        <w:rPr>
          <w:rFonts w:cstheme="minorHAnsi"/>
          <w:b/>
          <w:sz w:val="28"/>
          <w:szCs w:val="28"/>
        </w:rPr>
      </w:pPr>
      <w:r w:rsidRPr="00CF4137">
        <w:rPr>
          <w:rFonts w:cstheme="minorHAnsi"/>
          <w:b/>
          <w:sz w:val="28"/>
          <w:szCs w:val="28"/>
        </w:rPr>
        <w:t xml:space="preserve">PENJABARAN KI DAN KD </w:t>
      </w:r>
    </w:p>
    <w:p w:rsidR="00FF34EA" w:rsidRDefault="00FF34EA" w:rsidP="00FF34EA">
      <w:pPr>
        <w:jc w:val="center"/>
        <w:rPr>
          <w:rFonts w:cstheme="minorHAnsi"/>
          <w:b/>
          <w:sz w:val="28"/>
          <w:szCs w:val="28"/>
        </w:rPr>
      </w:pPr>
      <w:r w:rsidRPr="00CF4137">
        <w:rPr>
          <w:rFonts w:cstheme="minorHAnsi"/>
          <w:b/>
          <w:sz w:val="28"/>
          <w:szCs w:val="28"/>
        </w:rPr>
        <w:t>KE DALAM INDIKATOR PENCAPAI</w:t>
      </w:r>
      <w:r>
        <w:rPr>
          <w:rFonts w:cstheme="minorHAnsi"/>
          <w:b/>
          <w:sz w:val="28"/>
          <w:szCs w:val="28"/>
        </w:rPr>
        <w:t>A</w:t>
      </w:r>
      <w:r w:rsidRPr="00CF4137">
        <w:rPr>
          <w:rFonts w:cstheme="minorHAnsi"/>
          <w:b/>
          <w:sz w:val="28"/>
          <w:szCs w:val="28"/>
        </w:rPr>
        <w:t>N KOMPETENSI DAN MATERI PEMBELAJARAN</w:t>
      </w:r>
    </w:p>
    <w:p w:rsidR="00FF34EA" w:rsidRPr="00CF4137" w:rsidRDefault="00FF34EA" w:rsidP="00FF34EA">
      <w:pPr>
        <w:jc w:val="center"/>
        <w:rPr>
          <w:rFonts w:cstheme="minorHAnsi"/>
          <w:b/>
          <w:sz w:val="28"/>
          <w:szCs w:val="28"/>
        </w:rPr>
      </w:pPr>
      <w:r>
        <w:rPr>
          <w:rFonts w:cstheme="minorHAnsi"/>
          <w:b/>
          <w:sz w:val="28"/>
          <w:szCs w:val="28"/>
        </w:rPr>
        <w:t xml:space="preserve">SEJARAH INDONESIA </w:t>
      </w:r>
      <w:r>
        <w:rPr>
          <w:rFonts w:cstheme="minorHAnsi"/>
          <w:b/>
          <w:sz w:val="28"/>
          <w:szCs w:val="28"/>
        </w:rPr>
        <w:t>KELAS X SEMESTER GANJIL</w:t>
      </w:r>
    </w:p>
    <w:p w:rsidR="00FF34EA" w:rsidRPr="00CF4137" w:rsidRDefault="00FF34EA" w:rsidP="00FF34EA">
      <w:pPr>
        <w:jc w:val="center"/>
        <w:rPr>
          <w:rFonts w:cstheme="minorHAnsi"/>
          <w:b/>
          <w:sz w:val="24"/>
          <w:szCs w:val="24"/>
        </w:rPr>
      </w:pPr>
    </w:p>
    <w:tbl>
      <w:tblPr>
        <w:tblStyle w:val="TableGrid"/>
        <w:tblW w:w="0" w:type="auto"/>
        <w:tblLayout w:type="fixed"/>
        <w:tblLook w:val="04A0" w:firstRow="1" w:lastRow="0" w:firstColumn="1" w:lastColumn="0" w:noHBand="0" w:noVBand="1"/>
      </w:tblPr>
      <w:tblGrid>
        <w:gridCol w:w="2093"/>
        <w:gridCol w:w="3118"/>
        <w:gridCol w:w="4536"/>
        <w:gridCol w:w="3402"/>
      </w:tblGrid>
      <w:tr w:rsidR="00FF34EA" w:rsidRPr="00CF4137" w:rsidTr="00F860B6">
        <w:trPr>
          <w:trHeight w:val="858"/>
        </w:trPr>
        <w:tc>
          <w:tcPr>
            <w:tcW w:w="2093" w:type="dxa"/>
          </w:tcPr>
          <w:p w:rsidR="00FF34EA" w:rsidRPr="00CF4137" w:rsidRDefault="00FF34EA" w:rsidP="003D0E01">
            <w:pPr>
              <w:jc w:val="center"/>
              <w:rPr>
                <w:rFonts w:cstheme="minorHAnsi"/>
                <w:b/>
                <w:sz w:val="24"/>
                <w:szCs w:val="24"/>
              </w:rPr>
            </w:pPr>
          </w:p>
          <w:p w:rsidR="00FF34EA" w:rsidRPr="00CF4137" w:rsidRDefault="00FF34EA" w:rsidP="003D0E01">
            <w:pPr>
              <w:jc w:val="center"/>
              <w:rPr>
                <w:rFonts w:cstheme="minorHAnsi"/>
                <w:b/>
                <w:sz w:val="24"/>
                <w:szCs w:val="24"/>
              </w:rPr>
            </w:pPr>
            <w:r w:rsidRPr="00CF4137">
              <w:rPr>
                <w:rFonts w:cstheme="minorHAnsi"/>
                <w:b/>
                <w:sz w:val="24"/>
                <w:szCs w:val="24"/>
              </w:rPr>
              <w:t>KOMPETENSI INTI</w:t>
            </w:r>
          </w:p>
          <w:p w:rsidR="00FF34EA" w:rsidRPr="00CF4137" w:rsidRDefault="00FF34EA" w:rsidP="003D0E01">
            <w:pPr>
              <w:jc w:val="center"/>
              <w:rPr>
                <w:rFonts w:cstheme="minorHAnsi"/>
                <w:b/>
                <w:sz w:val="24"/>
                <w:szCs w:val="24"/>
              </w:rPr>
            </w:pPr>
          </w:p>
        </w:tc>
        <w:tc>
          <w:tcPr>
            <w:tcW w:w="3118" w:type="dxa"/>
          </w:tcPr>
          <w:p w:rsidR="00FF34EA" w:rsidRPr="00CF4137" w:rsidRDefault="00FF34EA" w:rsidP="003D0E01">
            <w:pPr>
              <w:jc w:val="center"/>
              <w:rPr>
                <w:rFonts w:cstheme="minorHAnsi"/>
                <w:b/>
                <w:sz w:val="24"/>
                <w:szCs w:val="24"/>
              </w:rPr>
            </w:pPr>
            <w:r w:rsidRPr="00CF4137">
              <w:rPr>
                <w:rFonts w:cstheme="minorHAnsi"/>
                <w:b/>
                <w:sz w:val="24"/>
                <w:szCs w:val="24"/>
              </w:rPr>
              <w:t>KOMPETENSI DASAR</w:t>
            </w:r>
          </w:p>
        </w:tc>
        <w:tc>
          <w:tcPr>
            <w:tcW w:w="4536" w:type="dxa"/>
          </w:tcPr>
          <w:p w:rsidR="00FF34EA" w:rsidRPr="00CF4137" w:rsidRDefault="00FF34EA" w:rsidP="003D0E01">
            <w:pPr>
              <w:jc w:val="center"/>
              <w:rPr>
                <w:rFonts w:cstheme="minorHAnsi"/>
                <w:b/>
                <w:sz w:val="24"/>
                <w:szCs w:val="24"/>
              </w:rPr>
            </w:pPr>
            <w:r w:rsidRPr="00CF4137">
              <w:rPr>
                <w:rFonts w:cstheme="minorHAnsi"/>
                <w:b/>
                <w:sz w:val="24"/>
                <w:szCs w:val="24"/>
              </w:rPr>
              <w:t>INDIKATOR PENCAPA</w:t>
            </w:r>
            <w:r>
              <w:rPr>
                <w:rFonts w:cstheme="minorHAnsi"/>
                <w:b/>
                <w:sz w:val="24"/>
                <w:szCs w:val="24"/>
              </w:rPr>
              <w:t>IA</w:t>
            </w:r>
            <w:r w:rsidRPr="00CF4137">
              <w:rPr>
                <w:rFonts w:cstheme="minorHAnsi"/>
                <w:b/>
                <w:sz w:val="24"/>
                <w:szCs w:val="24"/>
              </w:rPr>
              <w:t>N KOMPETENSI</w:t>
            </w:r>
          </w:p>
        </w:tc>
        <w:tc>
          <w:tcPr>
            <w:tcW w:w="3402" w:type="dxa"/>
          </w:tcPr>
          <w:p w:rsidR="00FF34EA" w:rsidRPr="00CF4137" w:rsidRDefault="00FF34EA" w:rsidP="003D0E01">
            <w:pPr>
              <w:jc w:val="center"/>
              <w:rPr>
                <w:rFonts w:cstheme="minorHAnsi"/>
                <w:b/>
                <w:sz w:val="24"/>
                <w:szCs w:val="24"/>
              </w:rPr>
            </w:pPr>
            <w:r w:rsidRPr="00CF4137">
              <w:rPr>
                <w:rFonts w:cstheme="minorHAnsi"/>
                <w:b/>
                <w:sz w:val="24"/>
                <w:szCs w:val="24"/>
              </w:rPr>
              <w:t>MATERI PEMBELAJARAN</w:t>
            </w:r>
          </w:p>
        </w:tc>
      </w:tr>
      <w:tr w:rsidR="00FF34EA" w:rsidRPr="00CF4137" w:rsidTr="00F860B6">
        <w:trPr>
          <w:trHeight w:val="858"/>
        </w:trPr>
        <w:tc>
          <w:tcPr>
            <w:tcW w:w="2093" w:type="dxa"/>
          </w:tcPr>
          <w:p w:rsidR="00FF34EA" w:rsidRPr="00CF4137" w:rsidRDefault="00FF34EA" w:rsidP="00FF34EA">
            <w:pPr>
              <w:ind w:left="284" w:hanging="284"/>
              <w:rPr>
                <w:rFonts w:cstheme="minorHAnsi"/>
                <w:b/>
                <w:sz w:val="24"/>
                <w:szCs w:val="24"/>
              </w:rPr>
            </w:pPr>
            <w:r>
              <w:rPr>
                <w:rFonts w:ascii="Times New Roman" w:hAnsi="Times New Roman" w:cs="Times New Roman"/>
              </w:rPr>
              <w:t xml:space="preserve">3.  </w:t>
            </w:r>
            <w:r w:rsidRPr="00EC42C7">
              <w:rPr>
                <w:rFonts w:ascii="Times New Roman" w:hAnsi="Times New Roman" w:cs="Times New Roman"/>
              </w:rPr>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w:t>
            </w:r>
            <w:r w:rsidRPr="00EC42C7">
              <w:rPr>
                <w:rFonts w:ascii="Times New Roman" w:hAnsi="Times New Roman" w:cs="Times New Roman"/>
              </w:rPr>
              <w:lastRenderedPageBreak/>
              <w:t>prosedural pada bidang kajian yang spesifik sesuai dengan bakat dan minatnya untuk memecahkan masalah</w:t>
            </w:r>
          </w:p>
        </w:tc>
        <w:tc>
          <w:tcPr>
            <w:tcW w:w="3118" w:type="dxa"/>
          </w:tcPr>
          <w:p w:rsidR="00FF34EA" w:rsidRDefault="00FF34EA" w:rsidP="00FF34EA">
            <w:pPr>
              <w:pStyle w:val="ListParagraph"/>
              <w:numPr>
                <w:ilvl w:val="1"/>
                <w:numId w:val="1"/>
              </w:numPr>
              <w:autoSpaceDE w:val="0"/>
              <w:autoSpaceDN w:val="0"/>
              <w:adjustRightInd w:val="0"/>
              <w:spacing w:after="200" w:line="276" w:lineRule="auto"/>
              <w:ind w:left="709" w:hanging="567"/>
              <w:contextualSpacing/>
            </w:pPr>
            <w:proofErr w:type="spellStart"/>
            <w:r w:rsidRPr="00EC42C7">
              <w:lastRenderedPageBreak/>
              <w:t>Memahami</w:t>
            </w:r>
            <w:proofErr w:type="spellEnd"/>
            <w:r w:rsidRPr="00EC42C7">
              <w:t xml:space="preserve"> </w:t>
            </w:r>
            <w:proofErr w:type="spellStart"/>
            <w:r w:rsidRPr="00EC42C7">
              <w:t>dan</w:t>
            </w:r>
            <w:proofErr w:type="spellEnd"/>
            <w:r w:rsidRPr="00EC42C7">
              <w:t xml:space="preserve"> </w:t>
            </w:r>
            <w:proofErr w:type="spellStart"/>
            <w:r w:rsidRPr="00EC42C7">
              <w:t>menerapkan</w:t>
            </w:r>
            <w:proofErr w:type="spellEnd"/>
            <w:r w:rsidRPr="00EC42C7">
              <w:t xml:space="preserve"> </w:t>
            </w:r>
            <w:proofErr w:type="spellStart"/>
            <w:r w:rsidRPr="00EC42C7">
              <w:t>konsep</w:t>
            </w:r>
            <w:proofErr w:type="spellEnd"/>
            <w:r w:rsidRPr="00EC42C7">
              <w:t xml:space="preserve"> </w:t>
            </w:r>
            <w:proofErr w:type="spellStart"/>
            <w:r w:rsidRPr="00EC42C7">
              <w:t>b</w:t>
            </w:r>
            <w:r>
              <w:t>erpikir</w:t>
            </w:r>
            <w:proofErr w:type="spellEnd"/>
            <w:r>
              <w:t xml:space="preserve"> </w:t>
            </w:r>
            <w:proofErr w:type="spellStart"/>
            <w:r>
              <w:t>kronologis</w:t>
            </w:r>
            <w:proofErr w:type="spellEnd"/>
            <w:r>
              <w:t xml:space="preserve"> (</w:t>
            </w:r>
            <w:proofErr w:type="spellStart"/>
            <w:r>
              <w:t>diakronik</w:t>
            </w:r>
            <w:proofErr w:type="spellEnd"/>
            <w:r>
              <w:t xml:space="preserve">), </w:t>
            </w:r>
            <w:proofErr w:type="spellStart"/>
            <w:r w:rsidRPr="00EC42C7">
              <w:t>sinkronik</w:t>
            </w:r>
            <w:proofErr w:type="spellEnd"/>
            <w:r w:rsidRPr="00EC42C7">
              <w:t xml:space="preserve">, </w:t>
            </w:r>
            <w:proofErr w:type="spellStart"/>
            <w:r w:rsidRPr="00EC42C7">
              <w:t>ruang</w:t>
            </w:r>
            <w:proofErr w:type="spellEnd"/>
            <w:r w:rsidRPr="00EC42C7">
              <w:t xml:space="preserve"> </w:t>
            </w:r>
            <w:proofErr w:type="spellStart"/>
            <w:r w:rsidRPr="00EC42C7">
              <w:t>dan</w:t>
            </w:r>
            <w:proofErr w:type="spellEnd"/>
            <w:r w:rsidRPr="00EC42C7">
              <w:t xml:space="preserve"> </w:t>
            </w:r>
            <w:proofErr w:type="spellStart"/>
            <w:r w:rsidRPr="00EC42C7">
              <w:t>waktu</w:t>
            </w:r>
            <w:proofErr w:type="spellEnd"/>
            <w:r w:rsidRPr="00EC42C7">
              <w:t xml:space="preserve">  </w:t>
            </w:r>
            <w:proofErr w:type="spellStart"/>
            <w:r w:rsidRPr="00EC42C7">
              <w:t>dalam</w:t>
            </w:r>
            <w:proofErr w:type="spellEnd"/>
            <w:r w:rsidRPr="00EC42C7">
              <w:t xml:space="preserve"> </w:t>
            </w:r>
            <w:proofErr w:type="spellStart"/>
            <w:r w:rsidRPr="00EC42C7">
              <w:t>sejarah</w:t>
            </w:r>
            <w:proofErr w:type="spellEnd"/>
            <w:r w:rsidRPr="00EC42C7">
              <w:t xml:space="preserve"> </w:t>
            </w:r>
          </w:p>
          <w:p w:rsidR="00FF34EA" w:rsidRPr="00CF4137" w:rsidRDefault="00FF34EA" w:rsidP="003D0E01">
            <w:pPr>
              <w:jc w:val="center"/>
              <w:rPr>
                <w:rFonts w:cstheme="minorHAnsi"/>
                <w:b/>
                <w:sz w:val="24"/>
                <w:szCs w:val="24"/>
              </w:rPr>
            </w:pPr>
          </w:p>
        </w:tc>
        <w:tc>
          <w:tcPr>
            <w:tcW w:w="4536" w:type="dxa"/>
          </w:tcPr>
          <w:p w:rsidR="00FF34EA" w:rsidRPr="00FF34EA" w:rsidRDefault="00FF34EA" w:rsidP="00FF34EA">
            <w:pPr>
              <w:numPr>
                <w:ilvl w:val="2"/>
                <w:numId w:val="2"/>
              </w:numPr>
              <w:tabs>
                <w:tab w:val="left" w:pos="720"/>
              </w:tabs>
              <w:ind w:hanging="578"/>
              <w:jc w:val="both"/>
              <w:rPr>
                <w:rFonts w:ascii="Times New Roman" w:eastAsia="Times New Roman" w:hAnsi="Times New Roman" w:cs="Times New Roman"/>
                <w:sz w:val="24"/>
                <w:szCs w:val="24"/>
              </w:rPr>
            </w:pPr>
            <w:proofErr w:type="spellStart"/>
            <w:r w:rsidRPr="00FF34EA">
              <w:rPr>
                <w:rFonts w:ascii="Times New Roman" w:eastAsia="Times New Roman" w:hAnsi="Times New Roman" w:cs="Times New Roman"/>
                <w:sz w:val="24"/>
                <w:szCs w:val="24"/>
                <w:lang w:val="en-US"/>
              </w:rPr>
              <w:t>Mengkategorikan</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konsep</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berpikir</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kronologis</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diakronik</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dalam</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sejarah</w:t>
            </w:r>
            <w:proofErr w:type="spellEnd"/>
          </w:p>
          <w:p w:rsidR="00FF34EA" w:rsidRPr="00FF34EA" w:rsidRDefault="00FF34EA" w:rsidP="00FF34EA">
            <w:pPr>
              <w:numPr>
                <w:ilvl w:val="2"/>
                <w:numId w:val="2"/>
              </w:numPr>
              <w:tabs>
                <w:tab w:val="left" w:pos="720"/>
              </w:tabs>
              <w:ind w:hanging="578"/>
              <w:jc w:val="both"/>
              <w:rPr>
                <w:rFonts w:ascii="Times New Roman" w:eastAsia="Times New Roman" w:hAnsi="Times New Roman" w:cs="Times New Roman"/>
                <w:sz w:val="24"/>
                <w:szCs w:val="24"/>
              </w:rPr>
            </w:pPr>
            <w:proofErr w:type="spellStart"/>
            <w:r w:rsidRPr="00FF34EA">
              <w:rPr>
                <w:rFonts w:ascii="Times New Roman" w:eastAsia="Times New Roman" w:hAnsi="Times New Roman" w:cs="Times New Roman"/>
                <w:sz w:val="24"/>
                <w:szCs w:val="24"/>
                <w:lang w:val="en-US"/>
              </w:rPr>
              <w:t>Mengkategorikan</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konsep</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berpikir</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sinkronik</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dalam</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sejarah</w:t>
            </w:r>
            <w:proofErr w:type="spellEnd"/>
          </w:p>
          <w:p w:rsidR="00FF34EA" w:rsidRPr="00FF34EA" w:rsidRDefault="00FF34EA" w:rsidP="00FF34EA">
            <w:pPr>
              <w:numPr>
                <w:ilvl w:val="2"/>
                <w:numId w:val="2"/>
              </w:numPr>
              <w:tabs>
                <w:tab w:val="left" w:pos="720"/>
              </w:tabs>
              <w:ind w:hanging="578"/>
              <w:jc w:val="both"/>
              <w:rPr>
                <w:rFonts w:ascii="Times New Roman" w:eastAsia="Times New Roman" w:hAnsi="Times New Roman" w:cs="Times New Roman"/>
                <w:sz w:val="24"/>
                <w:szCs w:val="24"/>
              </w:rPr>
            </w:pPr>
            <w:proofErr w:type="spellStart"/>
            <w:r w:rsidRPr="00FF34EA">
              <w:rPr>
                <w:rFonts w:ascii="Times New Roman" w:eastAsia="Times New Roman" w:hAnsi="Times New Roman" w:cs="Times New Roman"/>
                <w:sz w:val="24"/>
                <w:szCs w:val="24"/>
                <w:lang w:val="en-US"/>
              </w:rPr>
              <w:t>Mengkategorikan</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konsep</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berpikir</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ruang</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dan</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waktu</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dalam</w:t>
            </w:r>
            <w:proofErr w:type="spellEnd"/>
            <w:r w:rsidRPr="00FF34EA">
              <w:rPr>
                <w:rFonts w:ascii="Times New Roman" w:eastAsia="Times New Roman" w:hAnsi="Times New Roman" w:cs="Times New Roman"/>
                <w:sz w:val="24"/>
                <w:szCs w:val="24"/>
                <w:lang w:val="en-US"/>
              </w:rPr>
              <w:t xml:space="preserve"> </w:t>
            </w:r>
            <w:proofErr w:type="spellStart"/>
            <w:r w:rsidRPr="00FF34EA">
              <w:rPr>
                <w:rFonts w:ascii="Times New Roman" w:eastAsia="Times New Roman" w:hAnsi="Times New Roman" w:cs="Times New Roman"/>
                <w:sz w:val="24"/>
                <w:szCs w:val="24"/>
                <w:lang w:val="en-US"/>
              </w:rPr>
              <w:t>sejarah</w:t>
            </w:r>
            <w:proofErr w:type="spellEnd"/>
          </w:p>
          <w:p w:rsidR="00FF34EA" w:rsidRPr="001D1F32" w:rsidRDefault="00FF34EA" w:rsidP="001D1F32">
            <w:pPr>
              <w:pStyle w:val="ListParagraph"/>
              <w:autoSpaceDE w:val="0"/>
              <w:autoSpaceDN w:val="0"/>
              <w:adjustRightInd w:val="0"/>
              <w:ind w:left="851"/>
              <w:jc w:val="both"/>
              <w:rPr>
                <w:rFonts w:cstheme="minorHAnsi"/>
                <w:b/>
              </w:rPr>
            </w:pPr>
          </w:p>
        </w:tc>
        <w:tc>
          <w:tcPr>
            <w:tcW w:w="3402" w:type="dxa"/>
          </w:tcPr>
          <w:p w:rsidR="00FF34EA" w:rsidRPr="001D1F32" w:rsidRDefault="001D1F32" w:rsidP="001D1F32">
            <w:pPr>
              <w:pStyle w:val="ListParagraph"/>
              <w:numPr>
                <w:ilvl w:val="0"/>
                <w:numId w:val="5"/>
              </w:numPr>
              <w:rPr>
                <w:rFonts w:cstheme="minorHAnsi"/>
                <w:b/>
              </w:rPr>
            </w:pPr>
            <w:r>
              <w:rPr>
                <w:rFonts w:cstheme="minorHAnsi"/>
                <w:lang w:val="id-ID"/>
              </w:rPr>
              <w:t>Pengertian konsep berpikir kronologis ( dakronik ) dalam sejarah.</w:t>
            </w:r>
          </w:p>
          <w:p w:rsidR="001D1F32" w:rsidRPr="001D1F32" w:rsidRDefault="001D1F32" w:rsidP="001D1F32">
            <w:pPr>
              <w:pStyle w:val="ListParagraph"/>
              <w:numPr>
                <w:ilvl w:val="0"/>
                <w:numId w:val="5"/>
              </w:numPr>
              <w:rPr>
                <w:rFonts w:cstheme="minorHAnsi"/>
                <w:b/>
              </w:rPr>
            </w:pPr>
            <w:r>
              <w:rPr>
                <w:rFonts w:cstheme="minorHAnsi"/>
                <w:lang w:val="id-ID"/>
              </w:rPr>
              <w:t>Pengertian konsep berpikir sinkronik dalam sejarah</w:t>
            </w:r>
          </w:p>
          <w:p w:rsidR="001D1F32" w:rsidRPr="001D1F32" w:rsidRDefault="001D1F32" w:rsidP="001D1F32">
            <w:pPr>
              <w:pStyle w:val="ListParagraph"/>
              <w:numPr>
                <w:ilvl w:val="0"/>
                <w:numId w:val="5"/>
              </w:numPr>
              <w:rPr>
                <w:rFonts w:cstheme="minorHAnsi"/>
                <w:b/>
              </w:rPr>
            </w:pPr>
            <w:r>
              <w:rPr>
                <w:rFonts w:cstheme="minorHAnsi"/>
                <w:lang w:val="id-ID"/>
              </w:rPr>
              <w:t>Konsep berpikir ruang dan waktu</w:t>
            </w:r>
          </w:p>
        </w:tc>
      </w:tr>
      <w:tr w:rsidR="001D1F32" w:rsidRPr="001D1F32" w:rsidTr="00F860B6">
        <w:trPr>
          <w:trHeight w:val="858"/>
        </w:trPr>
        <w:tc>
          <w:tcPr>
            <w:tcW w:w="2093" w:type="dxa"/>
          </w:tcPr>
          <w:p w:rsidR="001D1F32" w:rsidRPr="001D1F32" w:rsidRDefault="001D1F32" w:rsidP="001D1F32">
            <w:pPr>
              <w:pStyle w:val="Default"/>
              <w:numPr>
                <w:ilvl w:val="0"/>
                <w:numId w:val="2"/>
              </w:numPr>
              <w:spacing w:line="276" w:lineRule="auto"/>
              <w:ind w:left="284" w:hanging="284"/>
              <w:jc w:val="both"/>
              <w:rPr>
                <w:rFonts w:ascii="Times New Roman" w:hAnsi="Times New Roman" w:cs="Times New Roman"/>
                <w:sz w:val="22"/>
                <w:szCs w:val="22"/>
              </w:rPr>
            </w:pPr>
            <w:r w:rsidRPr="001D1F32">
              <w:rPr>
                <w:rFonts w:ascii="Times New Roman" w:hAnsi="Times New Roman" w:cs="Times New Roman"/>
                <w:sz w:val="22"/>
                <w:szCs w:val="22"/>
              </w:rPr>
              <w:lastRenderedPageBreak/>
              <w:t>Mengolah, menalar, dan menyaji dalam ranah konkret dan ranah abstrak  terkait dengan pengembangan dari yang dipelajarinya di sekolah secara mandiri, dan mampu menggunakan metoda sesuai kaidah keilmuan.</w:t>
            </w:r>
          </w:p>
          <w:p w:rsidR="001D1F32" w:rsidRPr="001D1F32" w:rsidRDefault="001D1F32" w:rsidP="00FF34EA">
            <w:pPr>
              <w:ind w:left="284" w:hanging="284"/>
              <w:rPr>
                <w:rFonts w:ascii="Times New Roman" w:hAnsi="Times New Roman" w:cs="Times New Roman"/>
              </w:rPr>
            </w:pPr>
          </w:p>
        </w:tc>
        <w:tc>
          <w:tcPr>
            <w:tcW w:w="3118" w:type="dxa"/>
          </w:tcPr>
          <w:p w:rsidR="001D1F32" w:rsidRDefault="001D1F32" w:rsidP="001D1F32">
            <w:pPr>
              <w:pStyle w:val="ListParagraph"/>
              <w:spacing w:after="200" w:line="276" w:lineRule="auto"/>
              <w:ind w:left="459" w:hanging="317"/>
              <w:contextualSpacing/>
              <w:rPr>
                <w:sz w:val="22"/>
                <w:szCs w:val="22"/>
                <w:lang w:val="id-ID"/>
              </w:rPr>
            </w:pPr>
            <w:r w:rsidRPr="001D1F32">
              <w:rPr>
                <w:sz w:val="22"/>
                <w:szCs w:val="22"/>
                <w:lang w:val="id-ID"/>
              </w:rPr>
              <w:t xml:space="preserve">4.1 </w:t>
            </w:r>
            <w:proofErr w:type="spellStart"/>
            <w:r w:rsidRPr="001D1F32">
              <w:rPr>
                <w:sz w:val="22"/>
                <w:szCs w:val="22"/>
              </w:rPr>
              <w:t>Menyajikan</w:t>
            </w:r>
            <w:proofErr w:type="spellEnd"/>
            <w:r w:rsidRPr="001D1F32">
              <w:rPr>
                <w:sz w:val="22"/>
                <w:szCs w:val="22"/>
              </w:rPr>
              <w:t xml:space="preserve"> </w:t>
            </w:r>
            <w:proofErr w:type="spellStart"/>
            <w:r w:rsidRPr="001D1F32">
              <w:rPr>
                <w:sz w:val="22"/>
                <w:szCs w:val="22"/>
              </w:rPr>
              <w:t>informasi</w:t>
            </w:r>
            <w:proofErr w:type="spellEnd"/>
            <w:r w:rsidRPr="001D1F32">
              <w:rPr>
                <w:sz w:val="22"/>
                <w:szCs w:val="22"/>
              </w:rPr>
              <w:t xml:space="preserve"> </w:t>
            </w:r>
            <w:proofErr w:type="spellStart"/>
            <w:r w:rsidRPr="001D1F32">
              <w:rPr>
                <w:sz w:val="22"/>
                <w:szCs w:val="22"/>
              </w:rPr>
              <w:t>mengenai</w:t>
            </w:r>
            <w:proofErr w:type="spellEnd"/>
            <w:r w:rsidRPr="001D1F32">
              <w:rPr>
                <w:sz w:val="22"/>
                <w:szCs w:val="22"/>
              </w:rPr>
              <w:t xml:space="preserve"> </w:t>
            </w:r>
            <w:proofErr w:type="spellStart"/>
            <w:r w:rsidRPr="001D1F32">
              <w:rPr>
                <w:sz w:val="22"/>
                <w:szCs w:val="22"/>
              </w:rPr>
              <w:t>keterkaitan</w:t>
            </w:r>
            <w:proofErr w:type="spellEnd"/>
            <w:r w:rsidRPr="001D1F32">
              <w:rPr>
                <w:sz w:val="22"/>
                <w:szCs w:val="22"/>
              </w:rPr>
              <w:t xml:space="preserve"> </w:t>
            </w:r>
            <w:proofErr w:type="spellStart"/>
            <w:r w:rsidRPr="001D1F32">
              <w:rPr>
                <w:sz w:val="22"/>
                <w:szCs w:val="22"/>
              </w:rPr>
              <w:t>antara</w:t>
            </w:r>
            <w:proofErr w:type="spellEnd"/>
            <w:r w:rsidRPr="001D1F32">
              <w:rPr>
                <w:sz w:val="22"/>
                <w:szCs w:val="22"/>
              </w:rPr>
              <w:t xml:space="preserve"> </w:t>
            </w:r>
            <w:proofErr w:type="spellStart"/>
            <w:r w:rsidRPr="001D1F32">
              <w:rPr>
                <w:sz w:val="22"/>
                <w:szCs w:val="22"/>
              </w:rPr>
              <w:t>konsep</w:t>
            </w:r>
            <w:proofErr w:type="spellEnd"/>
            <w:r w:rsidRPr="001D1F32">
              <w:rPr>
                <w:sz w:val="22"/>
                <w:szCs w:val="22"/>
              </w:rPr>
              <w:t xml:space="preserve"> </w:t>
            </w:r>
            <w:proofErr w:type="spellStart"/>
            <w:r w:rsidRPr="001D1F32">
              <w:rPr>
                <w:sz w:val="22"/>
                <w:szCs w:val="22"/>
              </w:rPr>
              <w:t>berpikir</w:t>
            </w:r>
            <w:proofErr w:type="spellEnd"/>
            <w:r w:rsidRPr="001D1F32">
              <w:rPr>
                <w:sz w:val="22"/>
                <w:szCs w:val="22"/>
              </w:rPr>
              <w:t xml:space="preserve"> </w:t>
            </w:r>
            <w:proofErr w:type="spellStart"/>
            <w:r w:rsidRPr="001D1F32">
              <w:rPr>
                <w:sz w:val="22"/>
                <w:szCs w:val="22"/>
              </w:rPr>
              <w:t>kronologis</w:t>
            </w:r>
            <w:proofErr w:type="spellEnd"/>
            <w:r w:rsidRPr="001D1F32">
              <w:rPr>
                <w:sz w:val="22"/>
                <w:szCs w:val="22"/>
              </w:rPr>
              <w:t xml:space="preserve">   </w:t>
            </w:r>
          </w:p>
          <w:p w:rsidR="001D1F32" w:rsidRPr="001D1F32" w:rsidRDefault="001D1F32" w:rsidP="001D1F32">
            <w:pPr>
              <w:pStyle w:val="ListParagraph"/>
              <w:spacing w:after="200" w:line="276" w:lineRule="auto"/>
              <w:ind w:left="459" w:hanging="317"/>
              <w:contextualSpacing/>
              <w:rPr>
                <w:sz w:val="22"/>
                <w:szCs w:val="22"/>
              </w:rPr>
            </w:pPr>
            <w:r>
              <w:rPr>
                <w:sz w:val="22"/>
                <w:szCs w:val="22"/>
                <w:lang w:val="id-ID"/>
              </w:rPr>
              <w:t xml:space="preserve">    </w:t>
            </w:r>
            <w:r w:rsidRPr="001D1F32">
              <w:rPr>
                <w:sz w:val="22"/>
                <w:szCs w:val="22"/>
              </w:rPr>
              <w:t xml:space="preserve"> ( </w:t>
            </w:r>
            <w:proofErr w:type="spellStart"/>
            <w:r w:rsidRPr="001D1F32">
              <w:rPr>
                <w:sz w:val="22"/>
                <w:szCs w:val="22"/>
              </w:rPr>
              <w:t>diakronik</w:t>
            </w:r>
            <w:proofErr w:type="spellEnd"/>
            <w:r w:rsidRPr="001D1F32">
              <w:rPr>
                <w:sz w:val="22"/>
                <w:szCs w:val="22"/>
              </w:rPr>
              <w:t xml:space="preserve"> ), </w:t>
            </w:r>
            <w:proofErr w:type="spellStart"/>
            <w:r w:rsidRPr="001D1F32">
              <w:rPr>
                <w:sz w:val="22"/>
                <w:szCs w:val="22"/>
              </w:rPr>
              <w:t>sinkronik</w:t>
            </w:r>
            <w:proofErr w:type="spellEnd"/>
            <w:r w:rsidRPr="001D1F32">
              <w:rPr>
                <w:sz w:val="22"/>
                <w:szCs w:val="22"/>
              </w:rPr>
              <w:t xml:space="preserve">, </w:t>
            </w:r>
            <w:proofErr w:type="spellStart"/>
            <w:r w:rsidRPr="001D1F32">
              <w:rPr>
                <w:sz w:val="22"/>
                <w:szCs w:val="22"/>
              </w:rPr>
              <w:t>ruang</w:t>
            </w:r>
            <w:proofErr w:type="spellEnd"/>
            <w:r w:rsidRPr="001D1F32">
              <w:rPr>
                <w:sz w:val="22"/>
                <w:szCs w:val="22"/>
              </w:rPr>
              <w:t xml:space="preserve"> </w:t>
            </w:r>
            <w:proofErr w:type="spellStart"/>
            <w:r w:rsidRPr="001D1F32">
              <w:rPr>
                <w:sz w:val="22"/>
                <w:szCs w:val="22"/>
              </w:rPr>
              <w:t>dan</w:t>
            </w:r>
            <w:proofErr w:type="spellEnd"/>
            <w:r w:rsidRPr="001D1F32">
              <w:rPr>
                <w:sz w:val="22"/>
                <w:szCs w:val="22"/>
              </w:rPr>
              <w:t xml:space="preserve"> </w:t>
            </w:r>
            <w:proofErr w:type="spellStart"/>
            <w:r w:rsidRPr="001D1F32">
              <w:rPr>
                <w:sz w:val="22"/>
                <w:szCs w:val="22"/>
              </w:rPr>
              <w:t>waktu</w:t>
            </w:r>
            <w:proofErr w:type="spellEnd"/>
            <w:r w:rsidRPr="001D1F32">
              <w:rPr>
                <w:sz w:val="22"/>
                <w:szCs w:val="22"/>
              </w:rPr>
              <w:t xml:space="preserve"> </w:t>
            </w:r>
            <w:proofErr w:type="spellStart"/>
            <w:r w:rsidRPr="001D1F32">
              <w:rPr>
                <w:sz w:val="22"/>
                <w:szCs w:val="22"/>
              </w:rPr>
              <w:t>dalam</w:t>
            </w:r>
            <w:proofErr w:type="spellEnd"/>
            <w:r w:rsidRPr="001D1F32">
              <w:rPr>
                <w:sz w:val="22"/>
                <w:szCs w:val="22"/>
              </w:rPr>
              <w:t xml:space="preserve"> </w:t>
            </w:r>
            <w:proofErr w:type="spellStart"/>
            <w:r w:rsidRPr="001D1F32">
              <w:rPr>
                <w:sz w:val="22"/>
                <w:szCs w:val="22"/>
              </w:rPr>
              <w:t>sejarah</w:t>
            </w:r>
            <w:proofErr w:type="spellEnd"/>
            <w:r w:rsidRPr="001D1F32">
              <w:rPr>
                <w:sz w:val="22"/>
                <w:szCs w:val="22"/>
              </w:rPr>
              <w:t xml:space="preserve"> </w:t>
            </w:r>
          </w:p>
          <w:p w:rsidR="001D1F32" w:rsidRPr="001D1F32" w:rsidRDefault="001D1F32" w:rsidP="001D1F32">
            <w:pPr>
              <w:pStyle w:val="ListParagraph"/>
              <w:autoSpaceDE w:val="0"/>
              <w:autoSpaceDN w:val="0"/>
              <w:adjustRightInd w:val="0"/>
              <w:spacing w:after="200" w:line="276" w:lineRule="auto"/>
              <w:ind w:left="709"/>
              <w:contextualSpacing/>
              <w:rPr>
                <w:sz w:val="22"/>
                <w:szCs w:val="22"/>
              </w:rPr>
            </w:pPr>
          </w:p>
        </w:tc>
        <w:tc>
          <w:tcPr>
            <w:tcW w:w="4536" w:type="dxa"/>
          </w:tcPr>
          <w:p w:rsidR="001D1F32" w:rsidRPr="00FF34EA" w:rsidRDefault="001D1F32" w:rsidP="001D1F32">
            <w:pPr>
              <w:autoSpaceDE w:val="0"/>
              <w:autoSpaceDN w:val="0"/>
              <w:adjustRightInd w:val="0"/>
              <w:ind w:left="709" w:hanging="578"/>
              <w:jc w:val="both"/>
              <w:rPr>
                <w:rFonts w:ascii="Times New Roman" w:eastAsia="Calibri" w:hAnsi="Times New Roman" w:cs="Times New Roman"/>
                <w:color w:val="000000"/>
                <w:lang w:val="en-US"/>
              </w:rPr>
            </w:pPr>
            <w:r w:rsidRPr="001D1F32">
              <w:rPr>
                <w:rFonts w:ascii="Times New Roman" w:eastAsia="Times New Roman" w:hAnsi="Times New Roman" w:cs="Times New Roman"/>
                <w:noProof/>
              </w:rPr>
              <w:t xml:space="preserve">4.1.1 </w:t>
            </w:r>
            <w:r w:rsidRPr="00FF34EA">
              <w:rPr>
                <w:rFonts w:ascii="Times New Roman" w:eastAsia="Times New Roman" w:hAnsi="Times New Roman" w:cs="Times New Roman"/>
                <w:noProof/>
                <w:lang w:val="en-US"/>
              </w:rPr>
              <w:t>Membuat klasifikasi tentang kronologis (diakronik), sinkronik, ruang dan waktu melalui berbagai peristiwa</w:t>
            </w:r>
            <w:r w:rsidRPr="00FF34EA">
              <w:rPr>
                <w:rFonts w:ascii="Arial" w:eastAsia="Calibri" w:hAnsi="Arial" w:cs="Arial"/>
                <w:color w:val="000000"/>
              </w:rPr>
              <w:t xml:space="preserve"> </w:t>
            </w:r>
          </w:p>
          <w:p w:rsidR="001D1F32" w:rsidRPr="00FF34EA" w:rsidRDefault="001D1F32" w:rsidP="001D1F32">
            <w:pPr>
              <w:autoSpaceDE w:val="0"/>
              <w:autoSpaceDN w:val="0"/>
              <w:adjustRightInd w:val="0"/>
              <w:ind w:left="720" w:hanging="720"/>
              <w:jc w:val="both"/>
              <w:rPr>
                <w:rFonts w:ascii="Times New Roman" w:eastAsia="Times New Roman" w:hAnsi="Times New Roman" w:cs="Times New Roman"/>
                <w:noProof/>
                <w:lang w:val="en-US"/>
              </w:rPr>
            </w:pPr>
          </w:p>
          <w:p w:rsidR="001D1F32" w:rsidRPr="001D1F32" w:rsidRDefault="001D1F32" w:rsidP="001D1F32">
            <w:pPr>
              <w:tabs>
                <w:tab w:val="left" w:pos="720"/>
              </w:tabs>
              <w:ind w:left="720"/>
              <w:jc w:val="both"/>
              <w:rPr>
                <w:rFonts w:ascii="Times New Roman" w:eastAsia="Times New Roman" w:hAnsi="Times New Roman" w:cs="Times New Roman"/>
                <w:lang w:val="en-US"/>
              </w:rPr>
            </w:pPr>
          </w:p>
        </w:tc>
        <w:tc>
          <w:tcPr>
            <w:tcW w:w="3402" w:type="dxa"/>
          </w:tcPr>
          <w:p w:rsidR="001D1F32" w:rsidRPr="001D1F32" w:rsidRDefault="001D1F32" w:rsidP="001D1F32">
            <w:pPr>
              <w:pStyle w:val="ListParagraph"/>
              <w:numPr>
                <w:ilvl w:val="0"/>
                <w:numId w:val="6"/>
              </w:numPr>
              <w:rPr>
                <w:rFonts w:cstheme="minorHAnsi"/>
              </w:rPr>
            </w:pPr>
            <w:r>
              <w:rPr>
                <w:rFonts w:cstheme="minorHAnsi"/>
                <w:lang w:val="id-ID"/>
              </w:rPr>
              <w:t>Berpikir sinkronik dan diakronik ruang dan waktu melalui berbagai peristiwa.</w:t>
            </w:r>
          </w:p>
        </w:tc>
      </w:tr>
      <w:tr w:rsidR="001D1F32" w:rsidRPr="001D1F32" w:rsidTr="00F860B6">
        <w:trPr>
          <w:trHeight w:val="858"/>
        </w:trPr>
        <w:tc>
          <w:tcPr>
            <w:tcW w:w="2093" w:type="dxa"/>
          </w:tcPr>
          <w:p w:rsidR="001D1F32" w:rsidRPr="001D1F32" w:rsidRDefault="001D1F32" w:rsidP="004412A6">
            <w:pPr>
              <w:pStyle w:val="Default"/>
              <w:jc w:val="both"/>
              <w:rPr>
                <w:rFonts w:ascii="Times New Roman" w:hAnsi="Times New Roman" w:cs="Times New Roman"/>
                <w:sz w:val="22"/>
                <w:szCs w:val="22"/>
              </w:rPr>
            </w:pPr>
          </w:p>
        </w:tc>
        <w:tc>
          <w:tcPr>
            <w:tcW w:w="3118" w:type="dxa"/>
          </w:tcPr>
          <w:p w:rsidR="001D1F32" w:rsidRPr="001D1F32" w:rsidRDefault="004412A6" w:rsidP="004412A6">
            <w:pPr>
              <w:ind w:left="459" w:hanging="459"/>
              <w:jc w:val="both"/>
            </w:pPr>
            <w:r w:rsidRPr="004412A6">
              <w:t xml:space="preserve">3.2     </w:t>
            </w:r>
            <w:r w:rsidRPr="004412A6">
              <w:rPr>
                <w:rFonts w:ascii="Times New Roman" w:hAnsi="Times New Roman" w:cs="Times New Roman"/>
              </w:rPr>
              <w:t>Memahami corak kehidupan masyarakat pada zaman pra aksara</w:t>
            </w:r>
            <w:r w:rsidRPr="004412A6">
              <w:t>.</w:t>
            </w:r>
          </w:p>
        </w:tc>
        <w:tc>
          <w:tcPr>
            <w:tcW w:w="4536" w:type="dxa"/>
          </w:tcPr>
          <w:p w:rsidR="004412A6" w:rsidRPr="004412A6" w:rsidRDefault="004412A6" w:rsidP="004412A6">
            <w:pPr>
              <w:autoSpaceDE w:val="0"/>
              <w:autoSpaceDN w:val="0"/>
              <w:adjustRightInd w:val="0"/>
              <w:ind w:left="709" w:hanging="578"/>
              <w:jc w:val="both"/>
              <w:rPr>
                <w:rFonts w:ascii="Times New Roman" w:eastAsia="Times New Roman" w:hAnsi="Times New Roman" w:cs="Times New Roman"/>
                <w:noProof/>
              </w:rPr>
            </w:pPr>
            <w:r w:rsidRPr="004412A6">
              <w:rPr>
                <w:rFonts w:ascii="Times New Roman" w:eastAsia="Times New Roman" w:hAnsi="Times New Roman" w:cs="Times New Roman"/>
                <w:noProof/>
              </w:rPr>
              <w:t>3.2.1</w:t>
            </w:r>
            <w:r w:rsidRPr="004412A6">
              <w:rPr>
                <w:rFonts w:ascii="Times New Roman" w:eastAsia="Times New Roman" w:hAnsi="Times New Roman" w:cs="Times New Roman"/>
                <w:noProof/>
              </w:rPr>
              <w:tab/>
              <w:t>Mengkategorikan peninggalan-peninggalan zaman pra aksara.</w:t>
            </w:r>
          </w:p>
          <w:p w:rsidR="004412A6" w:rsidRPr="004412A6" w:rsidRDefault="004412A6" w:rsidP="004412A6">
            <w:pPr>
              <w:autoSpaceDE w:val="0"/>
              <w:autoSpaceDN w:val="0"/>
              <w:adjustRightInd w:val="0"/>
              <w:ind w:left="709" w:hanging="578"/>
              <w:jc w:val="both"/>
              <w:rPr>
                <w:rFonts w:ascii="Times New Roman" w:eastAsia="Times New Roman" w:hAnsi="Times New Roman" w:cs="Times New Roman"/>
                <w:noProof/>
              </w:rPr>
            </w:pPr>
            <w:r w:rsidRPr="004412A6">
              <w:rPr>
                <w:rFonts w:ascii="Times New Roman" w:eastAsia="Times New Roman" w:hAnsi="Times New Roman" w:cs="Times New Roman"/>
                <w:noProof/>
              </w:rPr>
              <w:t>3.2.2</w:t>
            </w:r>
            <w:r w:rsidRPr="004412A6">
              <w:rPr>
                <w:rFonts w:ascii="Times New Roman" w:eastAsia="Times New Roman" w:hAnsi="Times New Roman" w:cs="Times New Roman"/>
                <w:noProof/>
              </w:rPr>
              <w:tab/>
              <w:t>Mengklasifikasikan peninggalan-peninggalan zaman pra aksara.</w:t>
            </w:r>
          </w:p>
          <w:p w:rsidR="004412A6" w:rsidRPr="004412A6" w:rsidRDefault="004412A6" w:rsidP="004412A6">
            <w:pPr>
              <w:autoSpaceDE w:val="0"/>
              <w:autoSpaceDN w:val="0"/>
              <w:adjustRightInd w:val="0"/>
              <w:ind w:left="709" w:hanging="578"/>
              <w:jc w:val="both"/>
              <w:rPr>
                <w:rFonts w:ascii="Times New Roman" w:eastAsia="Times New Roman" w:hAnsi="Times New Roman" w:cs="Times New Roman"/>
                <w:noProof/>
              </w:rPr>
            </w:pPr>
            <w:r w:rsidRPr="004412A6">
              <w:rPr>
                <w:rFonts w:ascii="Times New Roman" w:eastAsia="Times New Roman" w:hAnsi="Times New Roman" w:cs="Times New Roman"/>
                <w:noProof/>
              </w:rPr>
              <w:t>3.2.3</w:t>
            </w:r>
            <w:r w:rsidRPr="004412A6">
              <w:rPr>
                <w:rFonts w:ascii="Times New Roman" w:eastAsia="Times New Roman" w:hAnsi="Times New Roman" w:cs="Times New Roman"/>
                <w:noProof/>
              </w:rPr>
              <w:tab/>
              <w:t>Menggambarkan pola kehidupan masyarakat pada zaman pra aksara.</w:t>
            </w:r>
          </w:p>
          <w:p w:rsidR="004412A6" w:rsidRPr="004412A6" w:rsidRDefault="004412A6" w:rsidP="004412A6">
            <w:pPr>
              <w:autoSpaceDE w:val="0"/>
              <w:autoSpaceDN w:val="0"/>
              <w:adjustRightInd w:val="0"/>
              <w:ind w:left="709" w:hanging="578"/>
              <w:jc w:val="both"/>
              <w:rPr>
                <w:rFonts w:ascii="Times New Roman" w:eastAsia="Times New Roman" w:hAnsi="Times New Roman" w:cs="Times New Roman"/>
                <w:noProof/>
              </w:rPr>
            </w:pPr>
            <w:r w:rsidRPr="004412A6">
              <w:rPr>
                <w:rFonts w:ascii="Times New Roman" w:eastAsia="Times New Roman" w:hAnsi="Times New Roman" w:cs="Times New Roman"/>
                <w:noProof/>
              </w:rPr>
              <w:t>3.2.4</w:t>
            </w:r>
            <w:r w:rsidRPr="004412A6">
              <w:rPr>
                <w:rFonts w:ascii="Times New Roman" w:eastAsia="Times New Roman" w:hAnsi="Times New Roman" w:cs="Times New Roman"/>
                <w:noProof/>
              </w:rPr>
              <w:tab/>
              <w:t xml:space="preserve">Menganalisis pola kehidupan pada zaman pra aksara berdasarkan peninggalan. </w:t>
            </w:r>
          </w:p>
          <w:p w:rsidR="001D1F32" w:rsidRPr="001D1F32" w:rsidRDefault="004412A6" w:rsidP="004412A6">
            <w:pPr>
              <w:autoSpaceDE w:val="0"/>
              <w:autoSpaceDN w:val="0"/>
              <w:adjustRightInd w:val="0"/>
              <w:ind w:left="709" w:hanging="578"/>
              <w:jc w:val="both"/>
              <w:rPr>
                <w:rFonts w:ascii="Times New Roman" w:eastAsia="Times New Roman" w:hAnsi="Times New Roman" w:cs="Times New Roman"/>
                <w:noProof/>
              </w:rPr>
            </w:pPr>
            <w:r w:rsidRPr="004412A6">
              <w:rPr>
                <w:rFonts w:ascii="Times New Roman" w:eastAsia="Times New Roman" w:hAnsi="Times New Roman" w:cs="Times New Roman"/>
                <w:noProof/>
              </w:rPr>
              <w:t>3.2.5</w:t>
            </w:r>
            <w:r w:rsidRPr="004412A6">
              <w:rPr>
                <w:rFonts w:ascii="Times New Roman" w:eastAsia="Times New Roman" w:hAnsi="Times New Roman" w:cs="Times New Roman"/>
                <w:noProof/>
              </w:rPr>
              <w:tab/>
              <w:t xml:space="preserve">Menghubungkan pola kehidupan zaman </w:t>
            </w:r>
            <w:r w:rsidRPr="004412A6">
              <w:rPr>
                <w:rFonts w:ascii="Times New Roman" w:eastAsia="Times New Roman" w:hAnsi="Times New Roman" w:cs="Times New Roman"/>
                <w:noProof/>
              </w:rPr>
              <w:lastRenderedPageBreak/>
              <w:t>pra aksara dengan alat-alat kehidupan saat ini</w:t>
            </w:r>
          </w:p>
        </w:tc>
        <w:tc>
          <w:tcPr>
            <w:tcW w:w="3402" w:type="dxa"/>
          </w:tcPr>
          <w:p w:rsidR="001D1F32" w:rsidRDefault="003A54E2" w:rsidP="004412A6">
            <w:pPr>
              <w:pStyle w:val="ListParagraph"/>
              <w:numPr>
                <w:ilvl w:val="0"/>
                <w:numId w:val="6"/>
              </w:numPr>
              <w:rPr>
                <w:rFonts w:cstheme="minorHAnsi"/>
                <w:lang w:val="id-ID"/>
              </w:rPr>
            </w:pPr>
            <w:r>
              <w:rPr>
                <w:rFonts w:cstheme="minorHAnsi"/>
                <w:lang w:val="id-ID"/>
              </w:rPr>
              <w:lastRenderedPageBreak/>
              <w:t>Pengertian jaman praaksara</w:t>
            </w:r>
          </w:p>
          <w:p w:rsidR="003A54E2" w:rsidRDefault="003A54E2" w:rsidP="004412A6">
            <w:pPr>
              <w:pStyle w:val="ListParagraph"/>
              <w:numPr>
                <w:ilvl w:val="0"/>
                <w:numId w:val="6"/>
              </w:numPr>
              <w:rPr>
                <w:rFonts w:cstheme="minorHAnsi"/>
                <w:lang w:val="id-ID"/>
              </w:rPr>
            </w:pPr>
            <w:r>
              <w:rPr>
                <w:rFonts w:cstheme="minorHAnsi"/>
                <w:lang w:val="id-ID"/>
              </w:rPr>
              <w:t>Peningggalan-peninggalan jaman praaksara</w:t>
            </w:r>
          </w:p>
          <w:p w:rsidR="003A54E2" w:rsidRDefault="003A54E2" w:rsidP="004412A6">
            <w:pPr>
              <w:pStyle w:val="ListParagraph"/>
              <w:numPr>
                <w:ilvl w:val="0"/>
                <w:numId w:val="6"/>
              </w:numPr>
              <w:rPr>
                <w:rFonts w:cstheme="minorHAnsi"/>
                <w:lang w:val="id-ID"/>
              </w:rPr>
            </w:pPr>
            <w:r>
              <w:rPr>
                <w:rFonts w:cstheme="minorHAnsi"/>
                <w:lang w:val="id-ID"/>
              </w:rPr>
              <w:t>Pola kehidupan jaman praaksara</w:t>
            </w:r>
          </w:p>
          <w:p w:rsidR="003A54E2" w:rsidRDefault="003A54E2" w:rsidP="004412A6">
            <w:pPr>
              <w:pStyle w:val="ListParagraph"/>
              <w:numPr>
                <w:ilvl w:val="0"/>
                <w:numId w:val="6"/>
              </w:numPr>
              <w:rPr>
                <w:rFonts w:cstheme="minorHAnsi"/>
                <w:lang w:val="id-ID"/>
              </w:rPr>
            </w:pPr>
            <w:r>
              <w:rPr>
                <w:rFonts w:cstheme="minorHAnsi"/>
                <w:lang w:val="id-ID"/>
              </w:rPr>
              <w:t>Pola kehidupan jaman praksara</w:t>
            </w:r>
          </w:p>
          <w:p w:rsidR="003A54E2" w:rsidRDefault="003A54E2" w:rsidP="003A54E2">
            <w:pPr>
              <w:pStyle w:val="ListParagraph"/>
              <w:rPr>
                <w:rFonts w:cstheme="minorHAnsi"/>
                <w:lang w:val="id-ID"/>
              </w:rPr>
            </w:pPr>
          </w:p>
        </w:tc>
      </w:tr>
      <w:tr w:rsidR="003A54E2" w:rsidRPr="001D1F32" w:rsidTr="00F860B6">
        <w:trPr>
          <w:trHeight w:val="858"/>
        </w:trPr>
        <w:tc>
          <w:tcPr>
            <w:tcW w:w="2093" w:type="dxa"/>
          </w:tcPr>
          <w:p w:rsidR="003A54E2" w:rsidRPr="001D1F32" w:rsidRDefault="003A54E2" w:rsidP="004412A6">
            <w:pPr>
              <w:pStyle w:val="Default"/>
              <w:jc w:val="both"/>
              <w:rPr>
                <w:rFonts w:ascii="Times New Roman" w:hAnsi="Times New Roman" w:cs="Times New Roman"/>
                <w:sz w:val="22"/>
                <w:szCs w:val="22"/>
              </w:rPr>
            </w:pPr>
          </w:p>
        </w:tc>
        <w:tc>
          <w:tcPr>
            <w:tcW w:w="3118" w:type="dxa"/>
          </w:tcPr>
          <w:p w:rsidR="003A54E2" w:rsidRPr="003A54E2" w:rsidRDefault="003021ED" w:rsidP="003021ED">
            <w:pPr>
              <w:autoSpaceDE w:val="0"/>
              <w:autoSpaceDN w:val="0"/>
              <w:adjustRightInd w:val="0"/>
              <w:ind w:left="317" w:hanging="283"/>
              <w:rPr>
                <w:rFonts w:ascii="Times New Roman" w:eastAsia="Calibri" w:hAnsi="Times New Roman" w:cs="Times New Roman"/>
                <w:color w:val="000000"/>
                <w:lang w:val="en-US"/>
              </w:rPr>
            </w:pPr>
            <w:r>
              <w:rPr>
                <w:rFonts w:ascii="Times New Roman" w:eastAsia="Calibri" w:hAnsi="Times New Roman" w:cs="Times New Roman"/>
                <w:color w:val="000000"/>
              </w:rPr>
              <w:t xml:space="preserve">4.2 </w:t>
            </w:r>
            <w:proofErr w:type="spellStart"/>
            <w:r w:rsidR="003A54E2" w:rsidRPr="003A54E2">
              <w:rPr>
                <w:rFonts w:ascii="Times New Roman" w:eastAsia="Calibri" w:hAnsi="Times New Roman" w:cs="Times New Roman"/>
                <w:color w:val="000000"/>
                <w:lang w:val="en-US"/>
              </w:rPr>
              <w:t>Menyajikan</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hasil</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penalaran</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mengenai</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corak</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kehidupan</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masyarakat</w:t>
            </w:r>
            <w:proofErr w:type="spellEnd"/>
            <w:r w:rsidR="003A54E2" w:rsidRPr="003A54E2">
              <w:rPr>
                <w:rFonts w:ascii="Times New Roman" w:eastAsia="Calibri" w:hAnsi="Times New Roman" w:cs="Times New Roman"/>
                <w:color w:val="000000"/>
                <w:lang w:val="en-US"/>
              </w:rPr>
              <w:t xml:space="preserve"> </w:t>
            </w:r>
            <w:proofErr w:type="spellStart"/>
            <w:r w:rsidR="003A54E2" w:rsidRPr="003A54E2">
              <w:rPr>
                <w:rFonts w:ascii="Times New Roman" w:eastAsia="Calibri" w:hAnsi="Times New Roman" w:cs="Times New Roman"/>
                <w:color w:val="000000"/>
                <w:lang w:val="en-US"/>
              </w:rPr>
              <w:t>pada</w:t>
            </w:r>
            <w:proofErr w:type="spellEnd"/>
            <w:r w:rsidR="003A54E2" w:rsidRPr="003A54E2">
              <w:rPr>
                <w:rFonts w:ascii="Times New Roman" w:eastAsia="Calibri" w:hAnsi="Times New Roman" w:cs="Times New Roman"/>
                <w:color w:val="000000"/>
                <w:lang w:val="en-US"/>
              </w:rPr>
              <w:t xml:space="preserve"> </w:t>
            </w:r>
          </w:p>
          <w:p w:rsidR="003A54E2" w:rsidRPr="004412A6" w:rsidRDefault="003021ED" w:rsidP="003021ED">
            <w:pPr>
              <w:ind w:left="317" w:hanging="283"/>
            </w:pPr>
            <w:r>
              <w:rPr>
                <w:rFonts w:ascii="Times New Roman" w:eastAsia="Calibri" w:hAnsi="Times New Roman" w:cs="Times New Roman"/>
                <w:noProof/>
                <w:lang w:val="en-US"/>
              </w:rPr>
              <w:t xml:space="preserve">    </w:t>
            </w:r>
            <w:r w:rsidR="003A54E2" w:rsidRPr="003021ED">
              <w:rPr>
                <w:rFonts w:ascii="Times New Roman" w:eastAsia="Calibri" w:hAnsi="Times New Roman" w:cs="Times New Roman"/>
                <w:noProof/>
                <w:lang w:val="en-US"/>
              </w:rPr>
              <w:t xml:space="preserve"> zaman pra aksara dalam bentuk tulisan.</w:t>
            </w:r>
          </w:p>
        </w:tc>
        <w:tc>
          <w:tcPr>
            <w:tcW w:w="4536" w:type="dxa"/>
          </w:tcPr>
          <w:p w:rsidR="003021ED" w:rsidRPr="003021ED" w:rsidRDefault="003021ED" w:rsidP="003021ED">
            <w:pPr>
              <w:ind w:left="600" w:hanging="600"/>
              <w:jc w:val="both"/>
              <w:rPr>
                <w:rFonts w:ascii="Times New Roman" w:eastAsia="Times New Roman" w:hAnsi="Times New Roman" w:cs="Times New Roman"/>
                <w:lang w:val="en-US"/>
              </w:rPr>
            </w:pPr>
            <w:r>
              <w:rPr>
                <w:rFonts w:ascii="Times New Roman" w:eastAsia="Times New Roman" w:hAnsi="Times New Roman" w:cs="Times New Roman"/>
                <w:sz w:val="24"/>
                <w:szCs w:val="24"/>
              </w:rPr>
              <w:t>4.</w:t>
            </w:r>
            <w:r w:rsidRPr="003021ED">
              <w:rPr>
                <w:rFonts w:ascii="Times New Roman" w:eastAsia="Times New Roman" w:hAnsi="Times New Roman" w:cs="Times New Roman"/>
              </w:rPr>
              <w:t xml:space="preserve">2.1 </w:t>
            </w:r>
            <w:proofErr w:type="spellStart"/>
            <w:r w:rsidRPr="003021ED">
              <w:rPr>
                <w:rFonts w:ascii="Times New Roman" w:eastAsia="Times New Roman" w:hAnsi="Times New Roman" w:cs="Times New Roman"/>
                <w:lang w:val="en-US"/>
              </w:rPr>
              <w:t>Membuat</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laporan</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hasil</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diskusi</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mengenai</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corak</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kehidupan</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masyarakat</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pada</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zaman</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pra</w:t>
            </w:r>
            <w:proofErr w:type="spellEnd"/>
            <w:r w:rsidRPr="003021ED">
              <w:rPr>
                <w:rFonts w:ascii="Times New Roman" w:eastAsia="Times New Roman" w:hAnsi="Times New Roman" w:cs="Times New Roman"/>
                <w:lang w:val="en-US"/>
              </w:rPr>
              <w:t xml:space="preserve"> </w:t>
            </w:r>
            <w:proofErr w:type="spellStart"/>
            <w:r w:rsidRPr="003021ED">
              <w:rPr>
                <w:rFonts w:ascii="Times New Roman" w:eastAsia="Times New Roman" w:hAnsi="Times New Roman" w:cs="Times New Roman"/>
                <w:lang w:val="en-US"/>
              </w:rPr>
              <w:t>aksara</w:t>
            </w:r>
            <w:proofErr w:type="spellEnd"/>
            <w:r w:rsidRPr="003021ED">
              <w:rPr>
                <w:rFonts w:ascii="Times New Roman" w:eastAsia="Times New Roman" w:hAnsi="Times New Roman" w:cs="Times New Roman"/>
                <w:lang w:val="en-US"/>
              </w:rPr>
              <w:t xml:space="preserve"> </w:t>
            </w:r>
          </w:p>
          <w:p w:rsidR="003A54E2" w:rsidRPr="004412A6" w:rsidRDefault="003A54E2" w:rsidP="004412A6">
            <w:pPr>
              <w:autoSpaceDE w:val="0"/>
              <w:autoSpaceDN w:val="0"/>
              <w:adjustRightInd w:val="0"/>
              <w:ind w:left="709" w:hanging="578"/>
              <w:jc w:val="both"/>
              <w:rPr>
                <w:rFonts w:ascii="Times New Roman" w:eastAsia="Times New Roman" w:hAnsi="Times New Roman" w:cs="Times New Roman"/>
                <w:noProof/>
              </w:rPr>
            </w:pPr>
          </w:p>
        </w:tc>
        <w:tc>
          <w:tcPr>
            <w:tcW w:w="3402" w:type="dxa"/>
          </w:tcPr>
          <w:p w:rsidR="003A54E2" w:rsidRDefault="003021ED" w:rsidP="004412A6">
            <w:pPr>
              <w:pStyle w:val="ListParagraph"/>
              <w:numPr>
                <w:ilvl w:val="0"/>
                <w:numId w:val="6"/>
              </w:numPr>
              <w:rPr>
                <w:rFonts w:cstheme="minorHAnsi"/>
                <w:lang w:val="id-ID"/>
              </w:rPr>
            </w:pPr>
            <w:r>
              <w:rPr>
                <w:rFonts w:cstheme="minorHAnsi"/>
                <w:lang w:val="id-ID"/>
              </w:rPr>
              <w:t>Corak kehidupan masyarakat jaman pra aksara.</w:t>
            </w:r>
          </w:p>
        </w:tc>
      </w:tr>
      <w:tr w:rsidR="003021ED" w:rsidRPr="001D1F32" w:rsidTr="00F860B6">
        <w:trPr>
          <w:trHeight w:val="858"/>
        </w:trPr>
        <w:tc>
          <w:tcPr>
            <w:tcW w:w="2093" w:type="dxa"/>
          </w:tcPr>
          <w:p w:rsidR="003021ED" w:rsidRPr="001D1F32" w:rsidRDefault="003021ED" w:rsidP="004412A6">
            <w:pPr>
              <w:pStyle w:val="Default"/>
              <w:jc w:val="both"/>
              <w:rPr>
                <w:rFonts w:ascii="Times New Roman" w:hAnsi="Times New Roman" w:cs="Times New Roman"/>
                <w:sz w:val="22"/>
                <w:szCs w:val="22"/>
              </w:rPr>
            </w:pPr>
          </w:p>
        </w:tc>
        <w:tc>
          <w:tcPr>
            <w:tcW w:w="3118" w:type="dxa"/>
          </w:tcPr>
          <w:p w:rsidR="003021ED" w:rsidRPr="003021ED" w:rsidRDefault="003021ED" w:rsidP="003021ED">
            <w:pPr>
              <w:ind w:left="317" w:hanging="317"/>
              <w:contextualSpacing/>
              <w:jc w:val="both"/>
              <w:rPr>
                <w:rFonts w:ascii="Times New Roman" w:eastAsia="Calibri" w:hAnsi="Times New Roman" w:cs="Times New Roman"/>
                <w:lang w:val="en-US" w:eastAsia="x-none"/>
              </w:rPr>
            </w:pPr>
            <w:r>
              <w:rPr>
                <w:rFonts w:ascii="Times New Roman" w:eastAsia="Calibri" w:hAnsi="Times New Roman" w:cs="Times New Roman"/>
                <w:sz w:val="24"/>
                <w:szCs w:val="24"/>
                <w:lang w:eastAsia="x-none"/>
              </w:rPr>
              <w:t xml:space="preserve">3.3 </w:t>
            </w:r>
            <w:proofErr w:type="spellStart"/>
            <w:r w:rsidRPr="003021ED">
              <w:rPr>
                <w:rFonts w:ascii="Times New Roman" w:eastAsia="Calibri" w:hAnsi="Times New Roman" w:cs="Times New Roman"/>
                <w:lang w:val="en-US" w:eastAsia="x-none"/>
              </w:rPr>
              <w:t>Menganalisis</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asal-usul</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nenek</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moyang</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bangsa</w:t>
            </w:r>
            <w:proofErr w:type="spellEnd"/>
            <w:r w:rsidRPr="003021ED">
              <w:rPr>
                <w:rFonts w:ascii="Times New Roman" w:eastAsia="Calibri" w:hAnsi="Times New Roman" w:cs="Times New Roman"/>
                <w:lang w:val="en-US" w:eastAsia="x-none"/>
              </w:rPr>
              <w:t xml:space="preserve"> Indonesia (Proto, </w:t>
            </w:r>
            <w:proofErr w:type="spellStart"/>
            <w:r w:rsidRPr="003021ED">
              <w:rPr>
                <w:rFonts w:ascii="Times New Roman" w:eastAsia="Calibri" w:hAnsi="Times New Roman" w:cs="Times New Roman"/>
                <w:lang w:val="en-US" w:eastAsia="x-none"/>
              </w:rPr>
              <w:t>Deutro</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Melayu</w:t>
            </w:r>
            <w:proofErr w:type="spellEnd"/>
            <w:r w:rsidRPr="003021ED">
              <w:rPr>
                <w:rFonts w:ascii="Times New Roman" w:eastAsia="Calibri" w:hAnsi="Times New Roman" w:cs="Times New Roman"/>
                <w:lang w:val="en-US" w:eastAsia="x-none"/>
              </w:rPr>
              <w:t xml:space="preserve"> </w:t>
            </w:r>
            <w:proofErr w:type="spellStart"/>
            <w:r w:rsidRPr="003021ED">
              <w:rPr>
                <w:rFonts w:ascii="Times New Roman" w:eastAsia="Calibri" w:hAnsi="Times New Roman" w:cs="Times New Roman"/>
                <w:lang w:val="en-US" w:eastAsia="x-none"/>
              </w:rPr>
              <w:t>dan</w:t>
            </w:r>
            <w:proofErr w:type="spellEnd"/>
          </w:p>
          <w:p w:rsidR="003021ED" w:rsidRPr="003021ED" w:rsidRDefault="003021ED" w:rsidP="003021ED">
            <w:pPr>
              <w:ind w:left="317" w:hanging="317"/>
              <w:contextualSpacing/>
              <w:jc w:val="both"/>
              <w:rPr>
                <w:rFonts w:ascii="Times New Roman" w:eastAsia="Calibri" w:hAnsi="Times New Roman" w:cs="Times New Roman"/>
                <w:lang w:val="en-US" w:eastAsia="x-none"/>
              </w:rPr>
            </w:pPr>
            <w:r w:rsidRPr="003021ED">
              <w:rPr>
                <w:rFonts w:ascii="Times New Roman" w:eastAsia="Calibri" w:hAnsi="Times New Roman" w:cs="Times New Roman"/>
                <w:lang w:val="en-US" w:eastAsia="x-none"/>
              </w:rPr>
              <w:tab/>
              <w:t xml:space="preserve">  </w:t>
            </w:r>
            <w:proofErr w:type="spellStart"/>
            <w:r w:rsidRPr="003021ED">
              <w:rPr>
                <w:rFonts w:ascii="Times New Roman" w:eastAsia="Calibri" w:hAnsi="Times New Roman" w:cs="Times New Roman"/>
                <w:lang w:val="en-US" w:eastAsia="x-none"/>
              </w:rPr>
              <w:t>Melanesoid</w:t>
            </w:r>
            <w:proofErr w:type="spellEnd"/>
            <w:r w:rsidRPr="003021ED">
              <w:rPr>
                <w:rFonts w:ascii="Times New Roman" w:eastAsia="Calibri" w:hAnsi="Times New Roman" w:cs="Times New Roman"/>
                <w:lang w:val="en-US" w:eastAsia="x-none"/>
              </w:rPr>
              <w:t xml:space="preserve">) </w:t>
            </w:r>
          </w:p>
          <w:p w:rsidR="003021ED" w:rsidRDefault="003021ED" w:rsidP="003021ED">
            <w:pPr>
              <w:autoSpaceDE w:val="0"/>
              <w:autoSpaceDN w:val="0"/>
              <w:adjustRightInd w:val="0"/>
              <w:ind w:left="317" w:hanging="283"/>
              <w:rPr>
                <w:rFonts w:ascii="Times New Roman" w:eastAsia="Calibri" w:hAnsi="Times New Roman" w:cs="Times New Roman"/>
                <w:color w:val="000000"/>
              </w:rPr>
            </w:pPr>
          </w:p>
        </w:tc>
        <w:tc>
          <w:tcPr>
            <w:tcW w:w="4536" w:type="dxa"/>
          </w:tcPr>
          <w:p w:rsidR="003021ED" w:rsidRPr="003021ED" w:rsidRDefault="003021ED" w:rsidP="00ED6AD9">
            <w:pPr>
              <w:numPr>
                <w:ilvl w:val="2"/>
                <w:numId w:val="8"/>
              </w:numPr>
              <w:autoSpaceDE w:val="0"/>
              <w:autoSpaceDN w:val="0"/>
              <w:adjustRightInd w:val="0"/>
              <w:contextualSpacing/>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pP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Menjelaskan asal-</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u</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s</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u</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l man</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u</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s</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i</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a p</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u</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r</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b</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a d</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i</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 xml:space="preserve"> </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i</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ndones</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i</w:t>
            </w: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a</w:t>
            </w:r>
          </w:p>
          <w:p w:rsidR="003021ED" w:rsidRPr="003021ED" w:rsidRDefault="003021ED" w:rsidP="00ED6AD9">
            <w:pPr>
              <w:numPr>
                <w:ilvl w:val="2"/>
                <w:numId w:val="8"/>
              </w:numPr>
              <w:autoSpaceDE w:val="0"/>
              <w:autoSpaceDN w:val="0"/>
              <w:adjustRightInd w:val="0"/>
              <w:contextualSpacing/>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pPr>
            <w:r w:rsidRPr="003021ED">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t>Me</w:t>
            </w:r>
            <w:r w:rsidRPr="003021ED">
              <w:rPr>
                <w:rFonts w:ascii="Times New Roman" w:eastAsia="Calibri" w:hAnsi="Times New Roman" w:cs="Times New Roman"/>
                <w:bCs/>
                <w:color w:val="000000"/>
                <w:lang w:val="x-none" w:eastAsia="x-none"/>
                <w14:shadow w14:blurRad="50800" w14:dist="38100" w14:dir="2700000" w14:sx="100000" w14:sy="100000" w14:kx="0" w14:ky="0" w14:algn="tl">
                  <w14:srgbClr w14:val="000000">
                    <w14:alpha w14:val="60000"/>
                  </w14:srgbClr>
                </w14:shadow>
              </w:rPr>
              <w:t>ndiskripsikan proses kedatangan nenek moyang bangsa indonesia</w:t>
            </w:r>
          </w:p>
          <w:p w:rsidR="003021ED" w:rsidRPr="003021ED" w:rsidRDefault="003021ED" w:rsidP="00ED6AD9">
            <w:pPr>
              <w:numPr>
                <w:ilvl w:val="2"/>
                <w:numId w:val="8"/>
              </w:numPr>
              <w:autoSpaceDE w:val="0"/>
              <w:autoSpaceDN w:val="0"/>
              <w:adjustRightInd w:val="0"/>
              <w:contextualSpacing/>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pPr>
            <w:r w:rsidRPr="003021ED">
              <w:rPr>
                <w:rFonts w:ascii="Times New Roman" w:eastAsia="Calibri" w:hAnsi="Times New Roman" w:cs="Times New Roman"/>
                <w:spacing w:val="1"/>
                <w:lang w:val="x-none" w:eastAsia="x-none"/>
              </w:rPr>
              <w:t>Menganalisis teori-teori tentang asal-usul manusia purba</w:t>
            </w:r>
          </w:p>
          <w:p w:rsidR="003021ED" w:rsidRPr="00ED6AD9" w:rsidRDefault="003021ED" w:rsidP="00ED6AD9">
            <w:pPr>
              <w:numPr>
                <w:ilvl w:val="2"/>
                <w:numId w:val="8"/>
              </w:numPr>
              <w:autoSpaceDE w:val="0"/>
              <w:autoSpaceDN w:val="0"/>
              <w:adjustRightInd w:val="0"/>
              <w:contextualSpacing/>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pPr>
            <w:r w:rsidRPr="003021ED">
              <w:rPr>
                <w:rFonts w:ascii="Times New Roman" w:eastAsia="Calibri" w:hAnsi="Times New Roman" w:cs="Times New Roman"/>
                <w:spacing w:val="1"/>
                <w:lang w:val="x-none" w:eastAsia="x-none"/>
              </w:rPr>
              <w:t xml:space="preserve">Menjelaskan proses migrasi manusia purba ke </w:t>
            </w:r>
            <w:r w:rsidR="00ED6AD9">
              <w:rPr>
                <w:rFonts w:ascii="Times New Roman" w:eastAsia="Calibri" w:hAnsi="Times New Roman" w:cs="Times New Roman"/>
                <w:spacing w:val="1"/>
                <w:lang w:val="x-none" w:eastAsia="x-none"/>
              </w:rPr>
              <w:t>Indonesia</w:t>
            </w:r>
          </w:p>
          <w:p w:rsidR="00360F20" w:rsidRPr="00ED6AD9" w:rsidRDefault="00360F20" w:rsidP="00360F20">
            <w:pPr>
              <w:pStyle w:val="Default"/>
              <w:spacing w:after="0"/>
              <w:ind w:left="1170"/>
              <w:jc w:val="both"/>
              <w:rPr>
                <w:rFonts w:ascii="Times New Roman" w:hAnsi="Times New Roman" w:cs="Times New Roman"/>
                <w:color w:val="auto"/>
                <w:sz w:val="22"/>
                <w:szCs w:val="22"/>
              </w:rPr>
            </w:pPr>
          </w:p>
        </w:tc>
        <w:tc>
          <w:tcPr>
            <w:tcW w:w="3402" w:type="dxa"/>
          </w:tcPr>
          <w:p w:rsidR="003021ED" w:rsidRDefault="009C2779" w:rsidP="004412A6">
            <w:pPr>
              <w:pStyle w:val="ListParagraph"/>
              <w:numPr>
                <w:ilvl w:val="0"/>
                <w:numId w:val="6"/>
              </w:numPr>
              <w:rPr>
                <w:rFonts w:cstheme="minorHAnsi"/>
                <w:lang w:val="id-ID"/>
              </w:rPr>
            </w:pPr>
            <w:r>
              <w:rPr>
                <w:rFonts w:cstheme="minorHAnsi"/>
                <w:lang w:val="id-ID"/>
              </w:rPr>
              <w:t>Asal usul manusia purba di Indonesia</w:t>
            </w:r>
          </w:p>
          <w:p w:rsidR="009C2779" w:rsidRDefault="009C2779" w:rsidP="004412A6">
            <w:pPr>
              <w:pStyle w:val="ListParagraph"/>
              <w:numPr>
                <w:ilvl w:val="0"/>
                <w:numId w:val="6"/>
              </w:numPr>
              <w:rPr>
                <w:rFonts w:cstheme="minorHAnsi"/>
                <w:lang w:val="id-ID"/>
              </w:rPr>
            </w:pPr>
            <w:r>
              <w:rPr>
                <w:rFonts w:cstheme="minorHAnsi"/>
                <w:lang w:val="id-ID"/>
              </w:rPr>
              <w:t>Proses kedatangan nenek moyang bangsa Indonesia</w:t>
            </w:r>
          </w:p>
          <w:p w:rsidR="009C2779" w:rsidRDefault="009C2779" w:rsidP="004412A6">
            <w:pPr>
              <w:pStyle w:val="ListParagraph"/>
              <w:numPr>
                <w:ilvl w:val="0"/>
                <w:numId w:val="6"/>
              </w:numPr>
              <w:rPr>
                <w:rFonts w:cstheme="minorHAnsi"/>
                <w:lang w:val="id-ID"/>
              </w:rPr>
            </w:pPr>
            <w:r>
              <w:rPr>
                <w:rFonts w:cstheme="minorHAnsi"/>
                <w:lang w:val="id-ID"/>
              </w:rPr>
              <w:t>Teori-teori tentang asal usul manusia purba</w:t>
            </w:r>
          </w:p>
          <w:p w:rsidR="009C2779" w:rsidRDefault="009C2779" w:rsidP="004412A6">
            <w:pPr>
              <w:pStyle w:val="ListParagraph"/>
              <w:numPr>
                <w:ilvl w:val="0"/>
                <w:numId w:val="6"/>
              </w:numPr>
              <w:rPr>
                <w:rFonts w:cstheme="minorHAnsi"/>
                <w:lang w:val="id-ID"/>
              </w:rPr>
            </w:pPr>
            <w:r>
              <w:rPr>
                <w:rFonts w:cstheme="minorHAnsi"/>
                <w:lang w:val="id-ID"/>
              </w:rPr>
              <w:t>Proses migrasi manusia purba ke indonesia.</w:t>
            </w:r>
          </w:p>
          <w:p w:rsidR="009C2779" w:rsidRPr="009C2779" w:rsidRDefault="009C2779" w:rsidP="009C2779">
            <w:pPr>
              <w:ind w:left="360"/>
              <w:rPr>
                <w:rFonts w:cstheme="minorHAnsi"/>
              </w:rPr>
            </w:pPr>
          </w:p>
        </w:tc>
      </w:tr>
      <w:tr w:rsidR="009C2779" w:rsidRPr="001D1F32" w:rsidTr="00F860B6">
        <w:trPr>
          <w:trHeight w:val="858"/>
        </w:trPr>
        <w:tc>
          <w:tcPr>
            <w:tcW w:w="2093" w:type="dxa"/>
          </w:tcPr>
          <w:p w:rsidR="009C2779" w:rsidRPr="001D1F32" w:rsidRDefault="009C2779" w:rsidP="004412A6">
            <w:pPr>
              <w:pStyle w:val="Default"/>
              <w:jc w:val="both"/>
              <w:rPr>
                <w:rFonts w:ascii="Times New Roman" w:hAnsi="Times New Roman" w:cs="Times New Roman"/>
                <w:sz w:val="22"/>
                <w:szCs w:val="22"/>
              </w:rPr>
            </w:pPr>
          </w:p>
        </w:tc>
        <w:tc>
          <w:tcPr>
            <w:tcW w:w="3118" w:type="dxa"/>
          </w:tcPr>
          <w:p w:rsidR="00360F20" w:rsidRPr="00360F20" w:rsidRDefault="009C2779" w:rsidP="00360F20">
            <w:pPr>
              <w:ind w:left="317" w:hanging="317"/>
              <w:contextualSpacing/>
              <w:jc w:val="both"/>
              <w:rPr>
                <w:rFonts w:ascii="Times New Roman" w:eastAsia="Calibri" w:hAnsi="Times New Roman" w:cs="Times New Roman"/>
                <w:sz w:val="24"/>
                <w:szCs w:val="20"/>
                <w:lang w:eastAsia="x-none"/>
              </w:rPr>
            </w:pPr>
            <w:r>
              <w:rPr>
                <w:rFonts w:ascii="Times New Roman" w:eastAsia="Calibri" w:hAnsi="Times New Roman" w:cs="Times New Roman"/>
                <w:sz w:val="24"/>
                <w:szCs w:val="20"/>
                <w:lang w:eastAsia="x-none"/>
              </w:rPr>
              <w:t>4.3</w:t>
            </w:r>
            <w:r w:rsidRPr="009C2779">
              <w:rPr>
                <w:rFonts w:ascii="Times New Roman" w:eastAsia="Calibri" w:hAnsi="Times New Roman" w:cs="Times New Roman"/>
                <w:sz w:val="24"/>
                <w:szCs w:val="20"/>
                <w:lang w:val="x-none" w:eastAsia="x-none"/>
              </w:rPr>
              <w:t>Menyajikan kesimpulan-kesimpulan dari inf</w:t>
            </w:r>
            <w:r>
              <w:rPr>
                <w:rFonts w:ascii="Times New Roman" w:eastAsia="Calibri" w:hAnsi="Times New Roman" w:cs="Times New Roman"/>
                <w:sz w:val="24"/>
                <w:szCs w:val="20"/>
                <w:lang w:val="x-none" w:eastAsia="x-none"/>
              </w:rPr>
              <w:t>ormasi mengenai asal-usul nenek</w:t>
            </w:r>
            <w:r>
              <w:rPr>
                <w:rFonts w:ascii="Times New Roman" w:eastAsia="Calibri" w:hAnsi="Times New Roman" w:cs="Times New Roman"/>
                <w:sz w:val="24"/>
                <w:szCs w:val="20"/>
                <w:lang w:eastAsia="x-none"/>
              </w:rPr>
              <w:t xml:space="preserve"> </w:t>
            </w:r>
            <w:r w:rsidRPr="009C2779">
              <w:rPr>
                <w:rFonts w:ascii="Times New Roman" w:eastAsia="Calibri" w:hAnsi="Times New Roman" w:cs="Times New Roman"/>
                <w:sz w:val="24"/>
                <w:szCs w:val="20"/>
                <w:lang w:val="x-none" w:eastAsia="x-none"/>
              </w:rPr>
              <w:t>Moyang</w:t>
            </w:r>
            <w:r w:rsidRPr="009C2779">
              <w:rPr>
                <w:rFonts w:ascii="Times New Roman" w:eastAsia="Calibri" w:hAnsi="Times New Roman" w:cs="Times New Roman"/>
                <w:sz w:val="24"/>
                <w:szCs w:val="20"/>
                <w:lang w:val="en-US" w:eastAsia="x-none"/>
              </w:rPr>
              <w:t xml:space="preserve"> </w:t>
            </w:r>
            <w:r w:rsidRPr="009C2779">
              <w:rPr>
                <w:rFonts w:ascii="Times New Roman" w:eastAsia="Calibri" w:hAnsi="Times New Roman" w:cs="Times New Roman"/>
                <w:sz w:val="24"/>
                <w:szCs w:val="20"/>
                <w:lang w:val="x-none" w:eastAsia="x-none"/>
              </w:rPr>
              <w:t>bangsa Indonesia (Proto, Deutero Melayu dan Melanesoid) dalam bentuk Tulisan</w:t>
            </w:r>
          </w:p>
          <w:p w:rsidR="009C2779" w:rsidRDefault="009C2779" w:rsidP="00360F20">
            <w:pPr>
              <w:contextualSpacing/>
              <w:jc w:val="both"/>
              <w:rPr>
                <w:rFonts w:ascii="Times New Roman" w:eastAsia="Calibri" w:hAnsi="Times New Roman" w:cs="Times New Roman"/>
                <w:sz w:val="24"/>
                <w:szCs w:val="24"/>
                <w:lang w:eastAsia="x-none"/>
              </w:rPr>
            </w:pPr>
          </w:p>
        </w:tc>
        <w:tc>
          <w:tcPr>
            <w:tcW w:w="4536" w:type="dxa"/>
          </w:tcPr>
          <w:p w:rsidR="009C2779" w:rsidRPr="009C2779" w:rsidRDefault="009C2779" w:rsidP="009C2779">
            <w:pPr>
              <w:numPr>
                <w:ilvl w:val="2"/>
                <w:numId w:val="9"/>
              </w:numPr>
              <w:autoSpaceDE w:val="0"/>
              <w:autoSpaceDN w:val="0"/>
              <w:adjustRightInd w:val="0"/>
              <w:ind w:left="600" w:hanging="567"/>
              <w:contextualSpacing/>
              <w:jc w:val="both"/>
              <w:rPr>
                <w:rFonts w:ascii="Times New Roman" w:eastAsia="Calibri" w:hAnsi="Times New Roman" w:cs="Times New Roman"/>
                <w:spacing w:val="1"/>
                <w:sz w:val="24"/>
                <w:szCs w:val="24"/>
                <w:lang w:val="x-none" w:eastAsia="x-none"/>
              </w:rPr>
            </w:pPr>
            <w:r w:rsidRPr="009C2779">
              <w:rPr>
                <w:rFonts w:ascii="Times New Roman" w:eastAsia="Calibri" w:hAnsi="Times New Roman" w:cs="Times New Roman"/>
                <w:spacing w:val="1"/>
                <w:sz w:val="24"/>
                <w:szCs w:val="24"/>
                <w:lang w:val="x-none" w:eastAsia="x-none"/>
              </w:rPr>
              <w:t>Mampu menyusun laporan sederhana tentang asal-usul manusia purba di indonesia melalui diskusi kelompok</w:t>
            </w:r>
          </w:p>
          <w:p w:rsidR="009C2779" w:rsidRPr="003021ED" w:rsidRDefault="009C2779" w:rsidP="009C2779">
            <w:pPr>
              <w:autoSpaceDE w:val="0"/>
              <w:autoSpaceDN w:val="0"/>
              <w:adjustRightInd w:val="0"/>
              <w:ind w:left="33"/>
              <w:contextualSpacing/>
              <w:rPr>
                <w:rFonts w:ascii="Times New Roman" w:eastAsia="Calibri" w:hAnsi="Times New Roman" w:cs="Times New Roman"/>
                <w:bCs/>
                <w:color w:val="000000"/>
                <w:lang w:val="sv-SE" w:eastAsia="x-none"/>
                <w14:shadow w14:blurRad="50800" w14:dist="38100" w14:dir="2700000" w14:sx="100000" w14:sy="100000" w14:kx="0" w14:ky="0" w14:algn="tl">
                  <w14:srgbClr w14:val="000000">
                    <w14:alpha w14:val="60000"/>
                  </w14:srgbClr>
                </w14:shadow>
              </w:rPr>
            </w:pPr>
          </w:p>
        </w:tc>
        <w:tc>
          <w:tcPr>
            <w:tcW w:w="3402" w:type="dxa"/>
          </w:tcPr>
          <w:p w:rsidR="009C2779" w:rsidRDefault="009C2779" w:rsidP="009C2779">
            <w:pPr>
              <w:pStyle w:val="ListParagraph"/>
              <w:numPr>
                <w:ilvl w:val="0"/>
                <w:numId w:val="6"/>
              </w:numPr>
              <w:rPr>
                <w:rFonts w:cstheme="minorHAnsi"/>
                <w:lang w:val="id-ID"/>
              </w:rPr>
            </w:pPr>
            <w:r>
              <w:rPr>
                <w:rFonts w:cstheme="minorHAnsi"/>
                <w:lang w:val="id-ID"/>
              </w:rPr>
              <w:t>Asal usul manusia purba di Indonesia</w:t>
            </w:r>
          </w:p>
          <w:p w:rsidR="009C2779" w:rsidRDefault="009C2779" w:rsidP="009C2779">
            <w:pPr>
              <w:pStyle w:val="ListParagraph"/>
              <w:rPr>
                <w:rFonts w:cstheme="minorHAnsi"/>
                <w:lang w:val="id-ID"/>
              </w:rPr>
            </w:pPr>
          </w:p>
        </w:tc>
      </w:tr>
      <w:tr w:rsidR="00360F20" w:rsidRPr="001D1F32" w:rsidTr="00F860B6">
        <w:trPr>
          <w:trHeight w:val="858"/>
        </w:trPr>
        <w:tc>
          <w:tcPr>
            <w:tcW w:w="2093" w:type="dxa"/>
          </w:tcPr>
          <w:p w:rsidR="00360F20" w:rsidRPr="001D1F32" w:rsidRDefault="00360F20" w:rsidP="004412A6">
            <w:pPr>
              <w:pStyle w:val="Default"/>
              <w:jc w:val="both"/>
              <w:rPr>
                <w:rFonts w:ascii="Times New Roman" w:hAnsi="Times New Roman" w:cs="Times New Roman"/>
                <w:sz w:val="22"/>
                <w:szCs w:val="22"/>
              </w:rPr>
            </w:pPr>
          </w:p>
        </w:tc>
        <w:tc>
          <w:tcPr>
            <w:tcW w:w="3118" w:type="dxa"/>
          </w:tcPr>
          <w:p w:rsidR="00360F20" w:rsidRPr="00360F20" w:rsidRDefault="00360F20" w:rsidP="00360F20">
            <w:pPr>
              <w:pStyle w:val="ListParagraph"/>
              <w:numPr>
                <w:ilvl w:val="1"/>
                <w:numId w:val="8"/>
              </w:numPr>
              <w:autoSpaceDE w:val="0"/>
              <w:autoSpaceDN w:val="0"/>
              <w:adjustRightInd w:val="0"/>
              <w:ind w:left="317" w:hanging="317"/>
              <w:jc w:val="both"/>
              <w:rPr>
                <w:b/>
              </w:rPr>
            </w:pPr>
            <w:r>
              <w:rPr>
                <w:lang w:val="id-ID"/>
              </w:rPr>
              <w:t xml:space="preserve"> </w:t>
            </w:r>
            <w:proofErr w:type="spellStart"/>
            <w:r w:rsidRPr="00360F20">
              <w:t>Menganalisis</w:t>
            </w:r>
            <w:proofErr w:type="spellEnd"/>
            <w:r w:rsidRPr="00360F20">
              <w:t xml:space="preserve"> </w:t>
            </w:r>
            <w:proofErr w:type="spellStart"/>
            <w:r w:rsidRPr="00360F20">
              <w:t>berdasarkan</w:t>
            </w:r>
            <w:proofErr w:type="spellEnd"/>
            <w:r w:rsidRPr="00360F20">
              <w:t xml:space="preserve"> </w:t>
            </w:r>
            <w:proofErr w:type="spellStart"/>
            <w:r w:rsidRPr="00360F20">
              <w:t>tipologi</w:t>
            </w:r>
            <w:proofErr w:type="spellEnd"/>
            <w:r w:rsidRPr="00360F20">
              <w:t xml:space="preserve"> </w:t>
            </w:r>
            <w:proofErr w:type="spellStart"/>
            <w:r w:rsidRPr="00360F20">
              <w:t>hasil</w:t>
            </w:r>
            <w:proofErr w:type="spellEnd"/>
            <w:r w:rsidRPr="00360F20">
              <w:t xml:space="preserve"> budaya praaksara Indonesia termasuk yang berada di lingkungan terdekat</w:t>
            </w:r>
          </w:p>
          <w:p w:rsidR="00360F20" w:rsidRPr="00360F20" w:rsidRDefault="00360F20" w:rsidP="00360F20">
            <w:pPr>
              <w:autoSpaceDE w:val="0"/>
              <w:autoSpaceDN w:val="0"/>
              <w:adjustRightInd w:val="0"/>
              <w:ind w:left="360"/>
              <w:jc w:val="both"/>
              <w:rPr>
                <w:rFonts w:ascii="Times New Roman" w:hAnsi="Times New Roman" w:cs="Times New Roman"/>
                <w:b/>
                <w:sz w:val="24"/>
                <w:szCs w:val="24"/>
              </w:rPr>
            </w:pPr>
          </w:p>
          <w:p w:rsidR="00360F20" w:rsidRDefault="00360F20" w:rsidP="00360F20">
            <w:pPr>
              <w:contextualSpacing/>
              <w:rPr>
                <w:rFonts w:ascii="Times New Roman" w:eastAsia="Calibri" w:hAnsi="Times New Roman" w:cs="Times New Roman"/>
                <w:sz w:val="24"/>
                <w:szCs w:val="20"/>
                <w:lang w:eastAsia="x-none"/>
              </w:rPr>
            </w:pPr>
          </w:p>
        </w:tc>
        <w:tc>
          <w:tcPr>
            <w:tcW w:w="4536" w:type="dxa"/>
          </w:tcPr>
          <w:p w:rsidR="00360F20" w:rsidRPr="00360F20" w:rsidRDefault="00360F20" w:rsidP="00360F20">
            <w:pPr>
              <w:numPr>
                <w:ilvl w:val="2"/>
                <w:numId w:val="10"/>
              </w:numPr>
              <w:autoSpaceDE w:val="0"/>
              <w:autoSpaceDN w:val="0"/>
              <w:adjustRightInd w:val="0"/>
              <w:ind w:left="1134" w:hanging="708"/>
              <w:jc w:val="both"/>
              <w:rPr>
                <w:rFonts w:ascii="Times New Roman" w:hAnsi="Times New Roman" w:cs="Times New Roman"/>
                <w:sz w:val="24"/>
                <w:szCs w:val="24"/>
              </w:rPr>
            </w:pPr>
            <w:proofErr w:type="spellStart"/>
            <w:r w:rsidRPr="00360F20">
              <w:rPr>
                <w:rFonts w:ascii="Times New Roman" w:hAnsi="Times New Roman" w:cs="Times New Roman"/>
                <w:sz w:val="24"/>
                <w:szCs w:val="24"/>
                <w:lang w:val="en-US"/>
              </w:rPr>
              <w:t>Menjelaskan</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konsep</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pembag</w:t>
            </w:r>
            <w:r w:rsidR="00F860B6">
              <w:rPr>
                <w:rFonts w:ascii="Times New Roman" w:hAnsi="Times New Roman" w:cs="Times New Roman"/>
                <w:sz w:val="24"/>
                <w:szCs w:val="24"/>
                <w:lang w:val="en-US"/>
              </w:rPr>
              <w:t>ian</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zaman</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secara</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kronologis</w:t>
            </w:r>
            <w:proofErr w:type="spellEnd"/>
            <w:r w:rsidR="00F860B6">
              <w:rPr>
                <w:rFonts w:ascii="Times New Roman" w:hAnsi="Times New Roman" w:cs="Times New Roman"/>
                <w:sz w:val="24"/>
                <w:szCs w:val="24"/>
                <w:lang w:val="en-US"/>
              </w:rPr>
              <w:t xml:space="preserve"> </w:t>
            </w:r>
          </w:p>
          <w:p w:rsidR="00360F20" w:rsidRPr="00360F20" w:rsidRDefault="00360F20" w:rsidP="00360F20">
            <w:pPr>
              <w:numPr>
                <w:ilvl w:val="2"/>
                <w:numId w:val="10"/>
              </w:numPr>
              <w:autoSpaceDE w:val="0"/>
              <w:autoSpaceDN w:val="0"/>
              <w:adjustRightInd w:val="0"/>
              <w:ind w:left="1134" w:hanging="708"/>
              <w:jc w:val="both"/>
              <w:rPr>
                <w:rFonts w:ascii="Times New Roman" w:hAnsi="Times New Roman" w:cs="Times New Roman"/>
                <w:sz w:val="24"/>
                <w:szCs w:val="24"/>
              </w:rPr>
            </w:pPr>
            <w:proofErr w:type="spellStart"/>
            <w:r w:rsidRPr="00360F20">
              <w:rPr>
                <w:rFonts w:ascii="Times New Roman" w:hAnsi="Times New Roman" w:cs="Times New Roman"/>
                <w:sz w:val="24"/>
                <w:szCs w:val="24"/>
                <w:lang w:val="en-US"/>
              </w:rPr>
              <w:t>Mengkategorikan</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tipologi</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hasil</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budaya</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Praaksara</w:t>
            </w:r>
            <w:proofErr w:type="spellEnd"/>
            <w:r w:rsidRPr="00360F20">
              <w:rPr>
                <w:rFonts w:ascii="Times New Roman" w:hAnsi="Times New Roman" w:cs="Times New Roman"/>
                <w:sz w:val="24"/>
                <w:szCs w:val="24"/>
                <w:lang w:val="en-US"/>
              </w:rPr>
              <w:t xml:space="preserve"> di </w:t>
            </w:r>
            <w:proofErr w:type="spellStart"/>
            <w:r w:rsidRPr="00360F20">
              <w:rPr>
                <w:rFonts w:ascii="Times New Roman" w:hAnsi="Times New Roman" w:cs="Times New Roman"/>
                <w:sz w:val="24"/>
                <w:szCs w:val="24"/>
                <w:lang w:val="en-US"/>
              </w:rPr>
              <w:t>zaman</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Paleolhitukum</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dan</w:t>
            </w:r>
            <w:proofErr w:type="spellEnd"/>
            <w:r w:rsidRPr="00360F20">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Mesolitiku</w:t>
            </w:r>
            <w:proofErr w:type="spellEnd"/>
            <w:r w:rsidR="00F860B6">
              <w:rPr>
                <w:rFonts w:ascii="Times New Roman" w:hAnsi="Times New Roman" w:cs="Times New Roman"/>
                <w:sz w:val="24"/>
                <w:szCs w:val="24"/>
              </w:rPr>
              <w:t>m</w:t>
            </w:r>
          </w:p>
          <w:p w:rsidR="00360F20" w:rsidRPr="00360F20" w:rsidRDefault="00360F20" w:rsidP="00360F20">
            <w:pPr>
              <w:numPr>
                <w:ilvl w:val="2"/>
                <w:numId w:val="10"/>
              </w:numPr>
              <w:autoSpaceDE w:val="0"/>
              <w:autoSpaceDN w:val="0"/>
              <w:adjustRightInd w:val="0"/>
              <w:ind w:left="1134" w:hanging="708"/>
              <w:jc w:val="both"/>
              <w:rPr>
                <w:rFonts w:ascii="Times New Roman" w:hAnsi="Times New Roman" w:cs="Times New Roman"/>
                <w:sz w:val="24"/>
                <w:szCs w:val="24"/>
              </w:rPr>
            </w:pPr>
            <w:proofErr w:type="spellStart"/>
            <w:r w:rsidRPr="00360F20">
              <w:rPr>
                <w:rFonts w:ascii="Times New Roman" w:hAnsi="Times New Roman" w:cs="Times New Roman"/>
                <w:sz w:val="24"/>
                <w:szCs w:val="24"/>
                <w:lang w:val="en-US"/>
              </w:rPr>
              <w:t>Membandingkan</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tipologi</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hasil</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budaya</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Praaksara</w:t>
            </w:r>
            <w:proofErr w:type="spellEnd"/>
            <w:r w:rsidRPr="00360F20">
              <w:rPr>
                <w:rFonts w:ascii="Times New Roman" w:hAnsi="Times New Roman" w:cs="Times New Roman"/>
                <w:sz w:val="24"/>
                <w:szCs w:val="24"/>
                <w:lang w:val="en-US"/>
              </w:rPr>
              <w:t xml:space="preserve"> di </w:t>
            </w:r>
            <w:proofErr w:type="spellStart"/>
            <w:r w:rsidRPr="00360F20">
              <w:rPr>
                <w:rFonts w:ascii="Times New Roman" w:hAnsi="Times New Roman" w:cs="Times New Roman"/>
                <w:sz w:val="24"/>
                <w:szCs w:val="24"/>
                <w:lang w:val="en-US"/>
              </w:rPr>
              <w:t>zaman</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lastRenderedPageBreak/>
              <w:t>Pal</w:t>
            </w:r>
            <w:r w:rsidR="00F860B6">
              <w:rPr>
                <w:rFonts w:ascii="Times New Roman" w:hAnsi="Times New Roman" w:cs="Times New Roman"/>
                <w:sz w:val="24"/>
                <w:szCs w:val="24"/>
                <w:lang w:val="en-US"/>
              </w:rPr>
              <w:t>eolithikum</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dan</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Mesolithikum</w:t>
            </w:r>
            <w:proofErr w:type="spellEnd"/>
            <w:r w:rsidR="00F860B6">
              <w:rPr>
                <w:rFonts w:ascii="Times New Roman" w:hAnsi="Times New Roman" w:cs="Times New Roman"/>
                <w:sz w:val="24"/>
                <w:szCs w:val="24"/>
                <w:lang w:val="en-US"/>
              </w:rPr>
              <w:t xml:space="preserve"> </w:t>
            </w:r>
          </w:p>
          <w:p w:rsidR="00360F20" w:rsidRDefault="00360F20" w:rsidP="00360F20">
            <w:pPr>
              <w:numPr>
                <w:ilvl w:val="2"/>
                <w:numId w:val="10"/>
              </w:numPr>
              <w:autoSpaceDE w:val="0"/>
              <w:autoSpaceDN w:val="0"/>
              <w:adjustRightInd w:val="0"/>
              <w:ind w:left="1134" w:hanging="708"/>
              <w:jc w:val="both"/>
              <w:rPr>
                <w:rFonts w:ascii="Times New Roman" w:hAnsi="Times New Roman" w:cs="Times New Roman"/>
                <w:sz w:val="24"/>
                <w:szCs w:val="24"/>
              </w:rPr>
            </w:pPr>
            <w:proofErr w:type="spellStart"/>
            <w:r w:rsidRPr="00360F20">
              <w:rPr>
                <w:rFonts w:ascii="Times New Roman" w:hAnsi="Times New Roman" w:cs="Times New Roman"/>
                <w:sz w:val="24"/>
                <w:szCs w:val="24"/>
                <w:lang w:val="en-US"/>
              </w:rPr>
              <w:t>Menganalisis</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tipologi</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hasil</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budaya</w:t>
            </w:r>
            <w:proofErr w:type="spellEnd"/>
            <w:r w:rsidRPr="00360F20">
              <w:rPr>
                <w:rFonts w:ascii="Times New Roman" w:hAnsi="Times New Roman" w:cs="Times New Roman"/>
                <w:sz w:val="24"/>
                <w:szCs w:val="24"/>
                <w:lang w:val="en-US"/>
              </w:rPr>
              <w:t xml:space="preserve"> </w:t>
            </w:r>
            <w:proofErr w:type="spellStart"/>
            <w:r w:rsidRPr="00360F20">
              <w:rPr>
                <w:rFonts w:ascii="Times New Roman" w:hAnsi="Times New Roman" w:cs="Times New Roman"/>
                <w:sz w:val="24"/>
                <w:szCs w:val="24"/>
                <w:lang w:val="en-US"/>
              </w:rPr>
              <w:t>Praaksara</w:t>
            </w:r>
            <w:proofErr w:type="spellEnd"/>
            <w:r w:rsidRPr="00360F20">
              <w:rPr>
                <w:rFonts w:ascii="Times New Roman" w:hAnsi="Times New Roman" w:cs="Times New Roman"/>
                <w:sz w:val="24"/>
                <w:szCs w:val="24"/>
                <w:lang w:val="en-US"/>
              </w:rPr>
              <w:t xml:space="preserve"> Indonesia yang </w:t>
            </w:r>
            <w:proofErr w:type="spellStart"/>
            <w:r w:rsidRPr="00360F20">
              <w:rPr>
                <w:rFonts w:ascii="Times New Roman" w:hAnsi="Times New Roman" w:cs="Times New Roman"/>
                <w:sz w:val="24"/>
                <w:szCs w:val="24"/>
                <w:lang w:val="en-US"/>
              </w:rPr>
              <w:t>b</w:t>
            </w:r>
            <w:r w:rsidR="00F860B6">
              <w:rPr>
                <w:rFonts w:ascii="Times New Roman" w:hAnsi="Times New Roman" w:cs="Times New Roman"/>
                <w:sz w:val="24"/>
                <w:szCs w:val="24"/>
                <w:lang w:val="en-US"/>
              </w:rPr>
              <w:t>erada</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dilingkungan</w:t>
            </w:r>
            <w:proofErr w:type="spellEnd"/>
            <w:r w:rsidR="00F860B6">
              <w:rPr>
                <w:rFonts w:ascii="Times New Roman" w:hAnsi="Times New Roman" w:cs="Times New Roman"/>
                <w:sz w:val="24"/>
                <w:szCs w:val="24"/>
                <w:lang w:val="en-US"/>
              </w:rPr>
              <w:t xml:space="preserve"> </w:t>
            </w:r>
            <w:proofErr w:type="spellStart"/>
            <w:r w:rsidR="00F860B6">
              <w:rPr>
                <w:rFonts w:ascii="Times New Roman" w:hAnsi="Times New Roman" w:cs="Times New Roman"/>
                <w:sz w:val="24"/>
                <w:szCs w:val="24"/>
                <w:lang w:val="en-US"/>
              </w:rPr>
              <w:t>terdekat</w:t>
            </w:r>
            <w:proofErr w:type="spellEnd"/>
            <w:r w:rsidR="00F860B6">
              <w:rPr>
                <w:rFonts w:ascii="Times New Roman" w:hAnsi="Times New Roman" w:cs="Times New Roman"/>
                <w:sz w:val="24"/>
                <w:szCs w:val="24"/>
                <w:lang w:val="en-US"/>
              </w:rPr>
              <w:t xml:space="preserve"> </w:t>
            </w:r>
          </w:p>
          <w:p w:rsidR="00360F20" w:rsidRPr="002043F3"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Mengkategorikan tipologi hasil budaya Praaksara di zaman N</w:t>
            </w:r>
            <w:r w:rsidR="00F860B6">
              <w:rPr>
                <w:rFonts w:ascii="Times New Roman" w:hAnsi="Times New Roman" w:cs="Times New Roman"/>
                <w:color w:val="auto"/>
              </w:rPr>
              <w:t xml:space="preserve">eolithikum dan Megalithikum </w:t>
            </w:r>
          </w:p>
          <w:p w:rsidR="00360F20" w:rsidRPr="002043F3"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Membandingkan tipologi hasil budaya Praaksara di zaman N</w:t>
            </w:r>
            <w:r w:rsidR="00F860B6">
              <w:rPr>
                <w:rFonts w:ascii="Times New Roman" w:hAnsi="Times New Roman" w:cs="Times New Roman"/>
                <w:color w:val="auto"/>
              </w:rPr>
              <w:t xml:space="preserve">eolithikum dan Megalhitikum </w:t>
            </w:r>
          </w:p>
          <w:p w:rsidR="00360F20" w:rsidRPr="002043F3"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Menganalisis tipologi hasil budaya Praaksara Indonesia ya</w:t>
            </w:r>
            <w:r w:rsidR="00F860B6">
              <w:rPr>
                <w:rFonts w:ascii="Times New Roman" w:hAnsi="Times New Roman" w:cs="Times New Roman"/>
                <w:color w:val="auto"/>
              </w:rPr>
              <w:t>ng berada dilingkungan terdekat</w:t>
            </w:r>
          </w:p>
          <w:p w:rsidR="00360F20" w:rsidRPr="0069344D"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Mengkategorikan tipolologi hasil budaya Pra</w:t>
            </w:r>
            <w:r w:rsidR="00F860B6">
              <w:rPr>
                <w:rFonts w:ascii="Times New Roman" w:hAnsi="Times New Roman" w:cs="Times New Roman"/>
                <w:color w:val="auto"/>
              </w:rPr>
              <w:t xml:space="preserve">aksara di zaman Perundagian </w:t>
            </w:r>
          </w:p>
          <w:p w:rsidR="00360F20" w:rsidRPr="0069344D"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Membadingkan tipologi hasil budaya Praaksara berdasarkan zamannya (dari zaman paleolithikum sampai perundagian)</w:t>
            </w:r>
          </w:p>
          <w:p w:rsidR="00360F20" w:rsidRPr="00F860B6" w:rsidRDefault="00360F20" w:rsidP="00F860B6">
            <w:pPr>
              <w:pStyle w:val="Default"/>
              <w:numPr>
                <w:ilvl w:val="2"/>
                <w:numId w:val="10"/>
              </w:numPr>
              <w:spacing w:after="0"/>
              <w:ind w:left="1134" w:hanging="708"/>
              <w:jc w:val="both"/>
              <w:rPr>
                <w:rFonts w:ascii="Times New Roman" w:hAnsi="Times New Roman" w:cs="Times New Roman"/>
                <w:color w:val="auto"/>
              </w:rPr>
            </w:pPr>
            <w:r>
              <w:rPr>
                <w:rFonts w:ascii="Times New Roman" w:hAnsi="Times New Roman" w:cs="Times New Roman"/>
                <w:color w:val="auto"/>
              </w:rPr>
              <w:t>Menganalisis tipologi hasil budaya Praaksara Indonesia yang berada d</w:t>
            </w:r>
            <w:r w:rsidR="00F860B6">
              <w:rPr>
                <w:rFonts w:ascii="Times New Roman" w:hAnsi="Times New Roman" w:cs="Times New Roman"/>
                <w:color w:val="auto"/>
              </w:rPr>
              <w:t>ilingkungan terdekat .</w:t>
            </w:r>
          </w:p>
        </w:tc>
        <w:tc>
          <w:tcPr>
            <w:tcW w:w="3402" w:type="dxa"/>
          </w:tcPr>
          <w:p w:rsidR="00360F20" w:rsidRDefault="00493ADA" w:rsidP="009C2779">
            <w:pPr>
              <w:pStyle w:val="ListParagraph"/>
              <w:numPr>
                <w:ilvl w:val="0"/>
                <w:numId w:val="6"/>
              </w:numPr>
              <w:rPr>
                <w:rFonts w:cstheme="minorHAnsi"/>
                <w:lang w:val="id-ID"/>
              </w:rPr>
            </w:pPr>
            <w:r>
              <w:rPr>
                <w:rFonts w:cstheme="minorHAnsi"/>
                <w:lang w:val="id-ID"/>
              </w:rPr>
              <w:lastRenderedPageBreak/>
              <w:t>Pembagian Zaman secara kronologi</w:t>
            </w:r>
          </w:p>
          <w:p w:rsidR="00493ADA" w:rsidRDefault="00493ADA" w:rsidP="009C2779">
            <w:pPr>
              <w:pStyle w:val="ListParagraph"/>
              <w:numPr>
                <w:ilvl w:val="0"/>
                <w:numId w:val="6"/>
              </w:numPr>
              <w:rPr>
                <w:rFonts w:cstheme="minorHAnsi"/>
                <w:lang w:val="id-ID"/>
              </w:rPr>
            </w:pPr>
            <w:r>
              <w:rPr>
                <w:rFonts w:cstheme="minorHAnsi"/>
                <w:lang w:val="id-ID"/>
              </w:rPr>
              <w:t>Tipologi hasil budaya zaman pelaolitikum,mesolitikum,Neolitikum,megalitikum</w:t>
            </w:r>
          </w:p>
          <w:p w:rsidR="00493ADA" w:rsidRDefault="00493ADA" w:rsidP="009C2779">
            <w:pPr>
              <w:pStyle w:val="ListParagraph"/>
              <w:numPr>
                <w:ilvl w:val="0"/>
                <w:numId w:val="6"/>
              </w:numPr>
              <w:rPr>
                <w:rFonts w:cstheme="minorHAnsi"/>
                <w:lang w:val="id-ID"/>
              </w:rPr>
            </w:pPr>
            <w:r>
              <w:rPr>
                <w:rFonts w:cstheme="minorHAnsi"/>
                <w:lang w:val="id-ID"/>
              </w:rPr>
              <w:lastRenderedPageBreak/>
              <w:t>Tipologi hasil budaya zaman perundagian</w:t>
            </w:r>
          </w:p>
        </w:tc>
      </w:tr>
      <w:tr w:rsidR="00493ADA" w:rsidRPr="001D1F32" w:rsidTr="00F860B6">
        <w:trPr>
          <w:trHeight w:val="858"/>
        </w:trPr>
        <w:tc>
          <w:tcPr>
            <w:tcW w:w="2093" w:type="dxa"/>
          </w:tcPr>
          <w:p w:rsidR="00493ADA" w:rsidRPr="001D1F32" w:rsidRDefault="00493ADA" w:rsidP="004412A6">
            <w:pPr>
              <w:pStyle w:val="Default"/>
              <w:jc w:val="both"/>
              <w:rPr>
                <w:rFonts w:ascii="Times New Roman" w:hAnsi="Times New Roman" w:cs="Times New Roman"/>
                <w:sz w:val="22"/>
                <w:szCs w:val="22"/>
              </w:rPr>
            </w:pPr>
          </w:p>
        </w:tc>
        <w:tc>
          <w:tcPr>
            <w:tcW w:w="3118" w:type="dxa"/>
          </w:tcPr>
          <w:p w:rsidR="00493ADA" w:rsidRDefault="00493ADA" w:rsidP="00493ADA">
            <w:pPr>
              <w:pStyle w:val="ListParagraph"/>
              <w:numPr>
                <w:ilvl w:val="1"/>
                <w:numId w:val="8"/>
              </w:numPr>
              <w:autoSpaceDE w:val="0"/>
              <w:autoSpaceDN w:val="0"/>
              <w:adjustRightInd w:val="0"/>
              <w:ind w:left="459" w:hanging="425"/>
              <w:jc w:val="both"/>
              <w:rPr>
                <w:lang w:val="id-ID"/>
              </w:rPr>
            </w:pPr>
            <w:r w:rsidRPr="00493ADA">
              <w:rPr>
                <w:lang w:val="id-ID"/>
              </w:rPr>
              <w:t>Menganalisis berbagai teori tentang proses masuk dan berkembangnya agama dan kebudayaan Hindu-Budhha di Indonesia</w:t>
            </w:r>
          </w:p>
        </w:tc>
        <w:tc>
          <w:tcPr>
            <w:tcW w:w="4536" w:type="dxa"/>
          </w:tcPr>
          <w:p w:rsidR="00493ADA" w:rsidRDefault="00493ADA" w:rsidP="00493ADA">
            <w:pPr>
              <w:pStyle w:val="ListParagraph"/>
              <w:ind w:left="600" w:hanging="567"/>
            </w:pPr>
            <w:r>
              <w:rPr>
                <w:lang w:val="id-ID"/>
              </w:rPr>
              <w:t xml:space="preserve">3.5.1 </w:t>
            </w:r>
            <w:proofErr w:type="spellStart"/>
            <w:r>
              <w:t>Menjelaskan</w:t>
            </w:r>
            <w:proofErr w:type="spellEnd"/>
            <w:r>
              <w:t xml:space="preserve"> </w:t>
            </w:r>
            <w:proofErr w:type="spellStart"/>
            <w:r>
              <w:t>konsep</w:t>
            </w:r>
            <w:proofErr w:type="spellEnd"/>
            <w:r>
              <w:t xml:space="preserve"> </w:t>
            </w:r>
            <w:proofErr w:type="spellStart"/>
            <w:r>
              <w:t>tentang</w:t>
            </w:r>
            <w:proofErr w:type="spellEnd"/>
            <w:r>
              <w:t xml:space="preserve"> </w:t>
            </w:r>
            <w:proofErr w:type="spellStart"/>
            <w:r>
              <w:t>teori-teori</w:t>
            </w:r>
            <w:proofErr w:type="spellEnd"/>
            <w:r>
              <w:t xml:space="preserve"> </w:t>
            </w:r>
            <w:proofErr w:type="spellStart"/>
            <w:r>
              <w:t>masuk</w:t>
            </w:r>
            <w:proofErr w:type="spellEnd"/>
            <w:r>
              <w:t xml:space="preserve"> </w:t>
            </w:r>
            <w:proofErr w:type="spellStart"/>
            <w:r>
              <w:t>dan</w:t>
            </w:r>
            <w:proofErr w:type="spellEnd"/>
            <w:r>
              <w:t xml:space="preserve"> </w:t>
            </w:r>
            <w:proofErr w:type="spellStart"/>
            <w:r>
              <w:t>berkembangnya</w:t>
            </w:r>
            <w:proofErr w:type="spellEnd"/>
            <w:r>
              <w:t xml:space="preserve"> agama </w:t>
            </w:r>
            <w:proofErr w:type="spellStart"/>
            <w:r>
              <w:t>dan</w:t>
            </w:r>
            <w:proofErr w:type="spellEnd"/>
            <w:r>
              <w:t xml:space="preserve"> </w:t>
            </w:r>
            <w:proofErr w:type="spellStart"/>
            <w:r>
              <w:t>kebudayaan</w:t>
            </w:r>
            <w:proofErr w:type="spellEnd"/>
            <w:r>
              <w:t xml:space="preserve"> Hindu-Buddha di Indonesia yang </w:t>
            </w:r>
            <w:proofErr w:type="spellStart"/>
            <w:r>
              <w:t>dimulai</w:t>
            </w:r>
            <w:proofErr w:type="spellEnd"/>
            <w:r>
              <w:t xml:space="preserve"> </w:t>
            </w:r>
            <w:proofErr w:type="spellStart"/>
            <w:r>
              <w:t>dari</w:t>
            </w:r>
            <w:proofErr w:type="spellEnd"/>
            <w:r>
              <w:t xml:space="preserve"> </w:t>
            </w:r>
            <w:proofErr w:type="spellStart"/>
            <w:r>
              <w:t>kedatangan</w:t>
            </w:r>
            <w:proofErr w:type="spellEnd"/>
            <w:r>
              <w:t xml:space="preserve"> </w:t>
            </w:r>
            <w:proofErr w:type="spellStart"/>
            <w:r>
              <w:t>bangsa-bangsa</w:t>
            </w:r>
            <w:proofErr w:type="spellEnd"/>
            <w:r>
              <w:t xml:space="preserve"> India </w:t>
            </w:r>
            <w:proofErr w:type="spellStart"/>
            <w:r>
              <w:t>ke</w:t>
            </w:r>
            <w:proofErr w:type="spellEnd"/>
            <w:r>
              <w:t xml:space="preserve"> Indonesia</w:t>
            </w:r>
          </w:p>
          <w:p w:rsidR="00493ADA" w:rsidRDefault="00493ADA" w:rsidP="00493ADA">
            <w:pPr>
              <w:pStyle w:val="ListParagraph"/>
              <w:ind w:left="600" w:hanging="567"/>
            </w:pPr>
            <w:r>
              <w:lastRenderedPageBreak/>
              <w:t xml:space="preserve">3.5.2.Membandingkan </w:t>
            </w:r>
            <w:proofErr w:type="spellStart"/>
            <w:r>
              <w:t>berbagai</w:t>
            </w:r>
            <w:proofErr w:type="spellEnd"/>
            <w:r>
              <w:t xml:space="preserve"> </w:t>
            </w:r>
            <w:proofErr w:type="spellStart"/>
            <w:r>
              <w:t>teori</w:t>
            </w:r>
            <w:proofErr w:type="spellEnd"/>
            <w:r>
              <w:t xml:space="preserve"> </w:t>
            </w:r>
            <w:proofErr w:type="spellStart"/>
            <w:r>
              <w:t>tentang</w:t>
            </w:r>
            <w:proofErr w:type="spellEnd"/>
            <w:r>
              <w:t xml:space="preserve"> </w:t>
            </w:r>
            <w:proofErr w:type="spellStart"/>
            <w:r>
              <w:t>masuk</w:t>
            </w:r>
            <w:proofErr w:type="spellEnd"/>
            <w:r>
              <w:t xml:space="preserve"> </w:t>
            </w:r>
            <w:proofErr w:type="spellStart"/>
            <w:r>
              <w:t>dan</w:t>
            </w:r>
            <w:proofErr w:type="spellEnd"/>
            <w:r>
              <w:t xml:space="preserve"> </w:t>
            </w:r>
            <w:proofErr w:type="spellStart"/>
            <w:r>
              <w:t>berkembangnya</w:t>
            </w:r>
            <w:proofErr w:type="spellEnd"/>
            <w:r>
              <w:t xml:space="preserve"> agama </w:t>
            </w:r>
            <w:proofErr w:type="spellStart"/>
            <w:r>
              <w:t>dan</w:t>
            </w:r>
            <w:proofErr w:type="spellEnd"/>
            <w:r>
              <w:t xml:space="preserve"> </w:t>
            </w:r>
            <w:proofErr w:type="spellStart"/>
            <w:r>
              <w:t>kebudayaan</w:t>
            </w:r>
            <w:proofErr w:type="spellEnd"/>
            <w:r>
              <w:t xml:space="preserve"> Hindu-Buddha di Indonesia </w:t>
            </w:r>
          </w:p>
          <w:p w:rsidR="00493ADA" w:rsidRDefault="00493ADA" w:rsidP="00493ADA">
            <w:pPr>
              <w:pStyle w:val="ListParagraph"/>
              <w:ind w:left="600" w:hanging="567"/>
            </w:pPr>
            <w:r>
              <w:t xml:space="preserve">3.5.3. </w:t>
            </w:r>
            <w:proofErr w:type="spellStart"/>
            <w:r>
              <w:t>Mengklasifikasikan</w:t>
            </w:r>
            <w:proofErr w:type="spellEnd"/>
            <w:r>
              <w:t xml:space="preserve"> </w:t>
            </w:r>
            <w:proofErr w:type="spellStart"/>
            <w:r>
              <w:t>teori-teori</w:t>
            </w:r>
            <w:proofErr w:type="spellEnd"/>
            <w:r>
              <w:t xml:space="preserve"> </w:t>
            </w:r>
            <w:proofErr w:type="spellStart"/>
            <w:r>
              <w:t>masuk</w:t>
            </w:r>
            <w:proofErr w:type="spellEnd"/>
            <w:r>
              <w:t xml:space="preserve"> </w:t>
            </w:r>
            <w:proofErr w:type="spellStart"/>
            <w:r>
              <w:t>dan</w:t>
            </w:r>
            <w:proofErr w:type="spellEnd"/>
            <w:r>
              <w:t xml:space="preserve"> </w:t>
            </w:r>
            <w:proofErr w:type="spellStart"/>
            <w:r>
              <w:t>berkembangnya</w:t>
            </w:r>
            <w:proofErr w:type="spellEnd"/>
            <w:r>
              <w:t xml:space="preserve"> agama </w:t>
            </w:r>
            <w:proofErr w:type="spellStart"/>
            <w:r>
              <w:t>dan</w:t>
            </w:r>
            <w:proofErr w:type="spellEnd"/>
            <w:r>
              <w:t xml:space="preserve"> </w:t>
            </w:r>
            <w:proofErr w:type="spellStart"/>
            <w:r>
              <w:t>kebudayaan</w:t>
            </w:r>
            <w:proofErr w:type="spellEnd"/>
            <w:r>
              <w:t xml:space="preserve"> Hindu-Buddha di Indonesia </w:t>
            </w:r>
          </w:p>
          <w:p w:rsidR="00493ADA" w:rsidRDefault="00493ADA" w:rsidP="00493ADA">
            <w:pPr>
              <w:pStyle w:val="ListParagraph"/>
              <w:ind w:left="600" w:hanging="567"/>
              <w:rPr>
                <w:lang w:val="id-ID"/>
              </w:rPr>
            </w:pPr>
            <w:r>
              <w:t xml:space="preserve">3.5.4. </w:t>
            </w:r>
            <w:proofErr w:type="spellStart"/>
            <w:r>
              <w:t>Menyimpulkan</w:t>
            </w:r>
            <w:proofErr w:type="spellEnd"/>
            <w:r>
              <w:t xml:space="preserve"> </w:t>
            </w:r>
            <w:proofErr w:type="spellStart"/>
            <w:r>
              <w:t>tentang</w:t>
            </w:r>
            <w:proofErr w:type="spellEnd"/>
            <w:r>
              <w:t xml:space="preserve"> </w:t>
            </w:r>
            <w:proofErr w:type="spellStart"/>
            <w:r>
              <w:t>teori</w:t>
            </w:r>
            <w:proofErr w:type="spellEnd"/>
            <w:r>
              <w:t xml:space="preserve"> yang paling </w:t>
            </w:r>
            <w:proofErr w:type="spellStart"/>
            <w:r>
              <w:t>cocok</w:t>
            </w:r>
            <w:proofErr w:type="spellEnd"/>
            <w:r>
              <w:t xml:space="preserve"> </w:t>
            </w:r>
            <w:proofErr w:type="spellStart"/>
            <w:r>
              <w:t>dari</w:t>
            </w:r>
            <w:proofErr w:type="spellEnd"/>
            <w:r>
              <w:t xml:space="preserve"> </w:t>
            </w:r>
            <w:proofErr w:type="spellStart"/>
            <w:r>
              <w:t>semua</w:t>
            </w:r>
            <w:proofErr w:type="spellEnd"/>
            <w:r>
              <w:t xml:space="preserve"> </w:t>
            </w:r>
            <w:proofErr w:type="spellStart"/>
            <w:r>
              <w:t>teori</w:t>
            </w:r>
            <w:proofErr w:type="spellEnd"/>
            <w:r>
              <w:t xml:space="preserve"> yang </w:t>
            </w:r>
            <w:proofErr w:type="spellStart"/>
            <w:r>
              <w:t>ada</w:t>
            </w:r>
            <w:proofErr w:type="spellEnd"/>
            <w:r>
              <w:t xml:space="preserve"> </w:t>
            </w:r>
            <w:proofErr w:type="spellStart"/>
            <w:r>
              <w:t>tentang</w:t>
            </w:r>
            <w:proofErr w:type="spellEnd"/>
            <w:r>
              <w:t xml:space="preserve"> </w:t>
            </w:r>
            <w:proofErr w:type="spellStart"/>
            <w:r>
              <w:t>masuknya</w:t>
            </w:r>
            <w:proofErr w:type="spellEnd"/>
            <w:r>
              <w:t xml:space="preserve"> Hindu Buddha di Indonesia </w:t>
            </w:r>
          </w:p>
          <w:p w:rsidR="00493ADA" w:rsidRPr="00493ADA" w:rsidRDefault="00493ADA" w:rsidP="00493ADA">
            <w:pPr>
              <w:pStyle w:val="ListParagraph"/>
              <w:ind w:left="600" w:hanging="567"/>
              <w:rPr>
                <w:lang w:val="id-ID"/>
              </w:rPr>
            </w:pPr>
            <w:r>
              <w:rPr>
                <w:lang w:val="id-ID"/>
              </w:rPr>
              <w:t>3.5.5 Mendiskripsikan tentang kerajaan Sriwijaya, Mataram kuno, Majapahit, Tarumanegara, Kutai dan Singasari</w:t>
            </w:r>
          </w:p>
          <w:p w:rsidR="00493ADA" w:rsidRPr="00360F20" w:rsidRDefault="00493ADA" w:rsidP="00493ADA">
            <w:pPr>
              <w:autoSpaceDE w:val="0"/>
              <w:autoSpaceDN w:val="0"/>
              <w:adjustRightInd w:val="0"/>
              <w:ind w:left="1134"/>
              <w:rPr>
                <w:rFonts w:ascii="Times New Roman" w:hAnsi="Times New Roman" w:cs="Times New Roman"/>
                <w:sz w:val="24"/>
                <w:szCs w:val="24"/>
                <w:lang w:val="en-US"/>
              </w:rPr>
            </w:pPr>
          </w:p>
        </w:tc>
        <w:tc>
          <w:tcPr>
            <w:tcW w:w="3402" w:type="dxa"/>
          </w:tcPr>
          <w:p w:rsidR="00493ADA" w:rsidRDefault="00F860B6" w:rsidP="009C2779">
            <w:pPr>
              <w:pStyle w:val="ListParagraph"/>
              <w:numPr>
                <w:ilvl w:val="0"/>
                <w:numId w:val="6"/>
              </w:numPr>
              <w:rPr>
                <w:rFonts w:cstheme="minorHAnsi"/>
                <w:lang w:val="id-ID"/>
              </w:rPr>
            </w:pPr>
            <w:r>
              <w:rPr>
                <w:rFonts w:cstheme="minorHAnsi"/>
                <w:lang w:val="id-ID"/>
              </w:rPr>
              <w:lastRenderedPageBreak/>
              <w:t>Teori masuk dan berkembangnya agama Hindu-Budha di Indonesia.</w:t>
            </w:r>
          </w:p>
          <w:p w:rsidR="00F860B6" w:rsidRDefault="00F860B6" w:rsidP="009C2779">
            <w:pPr>
              <w:pStyle w:val="ListParagraph"/>
              <w:numPr>
                <w:ilvl w:val="0"/>
                <w:numId w:val="6"/>
              </w:numPr>
              <w:rPr>
                <w:rFonts w:cstheme="minorHAnsi"/>
                <w:lang w:val="id-ID"/>
              </w:rPr>
            </w:pPr>
            <w:r>
              <w:rPr>
                <w:rFonts w:cstheme="minorHAnsi"/>
                <w:lang w:val="id-ID"/>
              </w:rPr>
              <w:t xml:space="preserve">Kerajaan Tarumanegara, Kutai, Sriwijaya, </w:t>
            </w:r>
            <w:r>
              <w:rPr>
                <w:rFonts w:cstheme="minorHAnsi"/>
                <w:lang w:val="id-ID"/>
              </w:rPr>
              <w:lastRenderedPageBreak/>
              <w:t xml:space="preserve">Majapahit,Singasari, </w:t>
            </w:r>
            <w:bookmarkStart w:id="0" w:name="_GoBack"/>
            <w:bookmarkEnd w:id="0"/>
            <w:r>
              <w:rPr>
                <w:rFonts w:cstheme="minorHAnsi"/>
                <w:lang w:val="id-ID"/>
              </w:rPr>
              <w:t>Mataram Kuno</w:t>
            </w:r>
          </w:p>
        </w:tc>
      </w:tr>
      <w:tr w:rsidR="00F860B6" w:rsidRPr="001D1F32" w:rsidTr="00F860B6">
        <w:trPr>
          <w:trHeight w:val="858"/>
        </w:trPr>
        <w:tc>
          <w:tcPr>
            <w:tcW w:w="2093" w:type="dxa"/>
          </w:tcPr>
          <w:p w:rsidR="00F860B6" w:rsidRPr="001D1F32" w:rsidRDefault="00F860B6" w:rsidP="004412A6">
            <w:pPr>
              <w:pStyle w:val="Default"/>
              <w:jc w:val="both"/>
              <w:rPr>
                <w:rFonts w:ascii="Times New Roman" w:hAnsi="Times New Roman" w:cs="Times New Roman"/>
                <w:sz w:val="22"/>
                <w:szCs w:val="22"/>
              </w:rPr>
            </w:pPr>
          </w:p>
        </w:tc>
        <w:tc>
          <w:tcPr>
            <w:tcW w:w="3118" w:type="dxa"/>
          </w:tcPr>
          <w:p w:rsidR="00F860B6" w:rsidRPr="00F860B6" w:rsidRDefault="00F860B6" w:rsidP="00F860B6">
            <w:pPr>
              <w:pStyle w:val="ListParagraph"/>
              <w:ind w:left="459" w:hanging="425"/>
              <w:rPr>
                <w:rFonts w:eastAsia="Calibri"/>
                <w:lang w:val="x-none" w:eastAsia="x-none"/>
              </w:rPr>
            </w:pPr>
            <w:r>
              <w:t>4.</w:t>
            </w:r>
            <w:r>
              <w:rPr>
                <w:lang w:val="id-ID"/>
              </w:rPr>
              <w:t>5</w:t>
            </w:r>
            <w:r>
              <w:t xml:space="preserve"> </w:t>
            </w:r>
            <w:r w:rsidRPr="00F860B6">
              <w:rPr>
                <w:rFonts w:eastAsia="Calibri"/>
                <w:lang w:val="x-none" w:eastAsia="x-none"/>
              </w:rPr>
              <w:t xml:space="preserve">Mengolah informasi mengenai proses masuk dan perkembangan kerajaan Hindu-Buddha dengan menerapkan cara berpikir kronologis, dan pengaruhnya pada kehidupan masyarakat Indonesia masa kini serta mengemukakannya dalam bentuk tulisan </w:t>
            </w:r>
          </w:p>
          <w:p w:rsidR="00F860B6" w:rsidRDefault="00F860B6" w:rsidP="00F860B6">
            <w:pPr>
              <w:ind w:left="317" w:hanging="317"/>
            </w:pPr>
          </w:p>
          <w:p w:rsidR="00F860B6" w:rsidRPr="00F860B6" w:rsidRDefault="00F860B6" w:rsidP="00F860B6">
            <w:pPr>
              <w:autoSpaceDE w:val="0"/>
              <w:autoSpaceDN w:val="0"/>
              <w:adjustRightInd w:val="0"/>
              <w:jc w:val="both"/>
            </w:pPr>
          </w:p>
        </w:tc>
        <w:tc>
          <w:tcPr>
            <w:tcW w:w="4536" w:type="dxa"/>
          </w:tcPr>
          <w:p w:rsidR="00F860B6" w:rsidRPr="00F860B6" w:rsidRDefault="00F860B6" w:rsidP="00F860B6"/>
          <w:p w:rsidR="00F860B6" w:rsidRPr="00F860B6" w:rsidRDefault="00F860B6" w:rsidP="00F860B6">
            <w:pPr>
              <w:ind w:left="600" w:hanging="600"/>
              <w:contextualSpacing/>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 xml:space="preserve">4.5.1 </w:t>
            </w:r>
            <w:r w:rsidRPr="00F860B6">
              <w:rPr>
                <w:rFonts w:ascii="Times New Roman" w:eastAsia="Calibri" w:hAnsi="Times New Roman" w:cs="Times New Roman"/>
                <w:sz w:val="24"/>
                <w:szCs w:val="24"/>
                <w:lang w:val="x-none" w:eastAsia="x-none"/>
              </w:rPr>
              <w:t xml:space="preserve"> Membuat laporan tertulis tentang perkembangan kerajaan Hindu-Buddha pada masa itu dan masa kini </w:t>
            </w:r>
          </w:p>
          <w:p w:rsidR="00F860B6" w:rsidRPr="00F860B6" w:rsidRDefault="00F860B6" w:rsidP="00F860B6"/>
        </w:tc>
        <w:tc>
          <w:tcPr>
            <w:tcW w:w="3402" w:type="dxa"/>
          </w:tcPr>
          <w:p w:rsidR="00F860B6" w:rsidRDefault="00F860B6" w:rsidP="00F860B6">
            <w:pPr>
              <w:pStyle w:val="ListParagraph"/>
              <w:rPr>
                <w:rFonts w:cstheme="minorHAnsi"/>
                <w:lang w:val="id-ID"/>
              </w:rPr>
            </w:pPr>
          </w:p>
        </w:tc>
      </w:tr>
    </w:tbl>
    <w:p w:rsidR="002268E7" w:rsidRPr="001D1F32" w:rsidRDefault="00F860B6" w:rsidP="004412A6">
      <w:pPr>
        <w:spacing w:line="240" w:lineRule="auto"/>
      </w:pPr>
    </w:p>
    <w:sectPr w:rsidR="002268E7" w:rsidRPr="001D1F32" w:rsidSect="00FF34EA">
      <w:pgSz w:w="15840" w:h="12240" w:orient="landscape"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B0FB4"/>
    <w:multiLevelType w:val="multilevel"/>
    <w:tmpl w:val="1C2E7092"/>
    <w:lvl w:ilvl="0">
      <w:start w:val="3"/>
      <w:numFmt w:val="decimal"/>
      <w:lvlText w:val="%1"/>
      <w:lvlJc w:val="left"/>
      <w:pPr>
        <w:ind w:left="360" w:hanging="360"/>
      </w:pPr>
      <w:rPr>
        <w:rFonts w:hint="default"/>
        <w:b w:val="0"/>
      </w:rPr>
    </w:lvl>
    <w:lvl w:ilvl="1">
      <w:start w:val="4"/>
      <w:numFmt w:val="decimal"/>
      <w:lvlText w:val="%1.%2"/>
      <w:lvlJc w:val="left"/>
      <w:pPr>
        <w:ind w:left="1506"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2">
    <w:nsid w:val="22C35B21"/>
    <w:multiLevelType w:val="multilevel"/>
    <w:tmpl w:val="982A0BCC"/>
    <w:lvl w:ilvl="0">
      <w:start w:val="3"/>
      <w:numFmt w:val="decimal"/>
      <w:lvlText w:val="%1"/>
      <w:lvlJc w:val="left"/>
      <w:pPr>
        <w:ind w:left="495" w:hanging="495"/>
      </w:pPr>
      <w:rPr>
        <w:rFonts w:hint="default"/>
      </w:rPr>
    </w:lvl>
    <w:lvl w:ilvl="1">
      <w:start w:val="2"/>
      <w:numFmt w:val="decimal"/>
      <w:lvlText w:val="%1.%2"/>
      <w:lvlJc w:val="left"/>
      <w:pPr>
        <w:ind w:left="135" w:hanging="49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3">
    <w:nsid w:val="30334831"/>
    <w:multiLevelType w:val="multilevel"/>
    <w:tmpl w:val="F0D6D092"/>
    <w:lvl w:ilvl="0">
      <w:start w:val="4"/>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nsid w:val="31CD4CDE"/>
    <w:multiLevelType w:val="multilevel"/>
    <w:tmpl w:val="717AEAC2"/>
    <w:lvl w:ilvl="0">
      <w:start w:val="3"/>
      <w:numFmt w:val="decimal"/>
      <w:lvlText w:val="%1."/>
      <w:lvlJc w:val="left"/>
      <w:pPr>
        <w:ind w:left="540" w:hanging="540"/>
      </w:pPr>
      <w:rPr>
        <w:rFonts w:hint="default"/>
      </w:rPr>
    </w:lvl>
    <w:lvl w:ilvl="1">
      <w:start w:val="1"/>
      <w:numFmt w:val="decimal"/>
      <w:lvlText w:val="%1.%2."/>
      <w:lvlJc w:val="left"/>
      <w:pPr>
        <w:ind w:left="18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
    <w:nsid w:val="4EB411F9"/>
    <w:multiLevelType w:val="hybridMultilevel"/>
    <w:tmpl w:val="7DF82D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2145749"/>
    <w:multiLevelType w:val="multilevel"/>
    <w:tmpl w:val="37701E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52B72DE"/>
    <w:multiLevelType w:val="multilevel"/>
    <w:tmpl w:val="F0D6D092"/>
    <w:lvl w:ilvl="0">
      <w:start w:val="3"/>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8">
    <w:nsid w:val="7C192C31"/>
    <w:multiLevelType w:val="hybridMultilevel"/>
    <w:tmpl w:val="0BB43F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DBE3EBC"/>
    <w:multiLevelType w:val="hybridMultilevel"/>
    <w:tmpl w:val="C742E508"/>
    <w:lvl w:ilvl="0" w:tplc="0421000D">
      <w:start w:val="1"/>
      <w:numFmt w:val="bullet"/>
      <w:lvlText w:val=""/>
      <w:lvlJc w:val="left"/>
      <w:pPr>
        <w:ind w:left="851" w:hanging="360"/>
      </w:pPr>
      <w:rPr>
        <w:rFonts w:ascii="Wingdings" w:hAnsi="Wingdings" w:hint="default"/>
      </w:rPr>
    </w:lvl>
    <w:lvl w:ilvl="1" w:tplc="04210003" w:tentative="1">
      <w:start w:val="1"/>
      <w:numFmt w:val="bullet"/>
      <w:lvlText w:val="o"/>
      <w:lvlJc w:val="left"/>
      <w:pPr>
        <w:ind w:left="1571" w:hanging="360"/>
      </w:pPr>
      <w:rPr>
        <w:rFonts w:ascii="Courier New" w:hAnsi="Courier New" w:cs="Courier New" w:hint="default"/>
      </w:rPr>
    </w:lvl>
    <w:lvl w:ilvl="2" w:tplc="04210005" w:tentative="1">
      <w:start w:val="1"/>
      <w:numFmt w:val="bullet"/>
      <w:lvlText w:val=""/>
      <w:lvlJc w:val="left"/>
      <w:pPr>
        <w:ind w:left="2291" w:hanging="360"/>
      </w:pPr>
      <w:rPr>
        <w:rFonts w:ascii="Wingdings" w:hAnsi="Wingdings" w:hint="default"/>
      </w:rPr>
    </w:lvl>
    <w:lvl w:ilvl="3" w:tplc="04210001" w:tentative="1">
      <w:start w:val="1"/>
      <w:numFmt w:val="bullet"/>
      <w:lvlText w:val=""/>
      <w:lvlJc w:val="left"/>
      <w:pPr>
        <w:ind w:left="3011" w:hanging="360"/>
      </w:pPr>
      <w:rPr>
        <w:rFonts w:ascii="Symbol" w:hAnsi="Symbol" w:hint="default"/>
      </w:rPr>
    </w:lvl>
    <w:lvl w:ilvl="4" w:tplc="04210003" w:tentative="1">
      <w:start w:val="1"/>
      <w:numFmt w:val="bullet"/>
      <w:lvlText w:val="o"/>
      <w:lvlJc w:val="left"/>
      <w:pPr>
        <w:ind w:left="3731" w:hanging="360"/>
      </w:pPr>
      <w:rPr>
        <w:rFonts w:ascii="Courier New" w:hAnsi="Courier New" w:cs="Courier New" w:hint="default"/>
      </w:rPr>
    </w:lvl>
    <w:lvl w:ilvl="5" w:tplc="04210005" w:tentative="1">
      <w:start w:val="1"/>
      <w:numFmt w:val="bullet"/>
      <w:lvlText w:val=""/>
      <w:lvlJc w:val="left"/>
      <w:pPr>
        <w:ind w:left="4451" w:hanging="360"/>
      </w:pPr>
      <w:rPr>
        <w:rFonts w:ascii="Wingdings" w:hAnsi="Wingdings" w:hint="default"/>
      </w:rPr>
    </w:lvl>
    <w:lvl w:ilvl="6" w:tplc="04210001" w:tentative="1">
      <w:start w:val="1"/>
      <w:numFmt w:val="bullet"/>
      <w:lvlText w:val=""/>
      <w:lvlJc w:val="left"/>
      <w:pPr>
        <w:ind w:left="5171" w:hanging="360"/>
      </w:pPr>
      <w:rPr>
        <w:rFonts w:ascii="Symbol" w:hAnsi="Symbol" w:hint="default"/>
      </w:rPr>
    </w:lvl>
    <w:lvl w:ilvl="7" w:tplc="04210003" w:tentative="1">
      <w:start w:val="1"/>
      <w:numFmt w:val="bullet"/>
      <w:lvlText w:val="o"/>
      <w:lvlJc w:val="left"/>
      <w:pPr>
        <w:ind w:left="5891" w:hanging="360"/>
      </w:pPr>
      <w:rPr>
        <w:rFonts w:ascii="Courier New" w:hAnsi="Courier New" w:cs="Courier New" w:hint="default"/>
      </w:rPr>
    </w:lvl>
    <w:lvl w:ilvl="8" w:tplc="04210005" w:tentative="1">
      <w:start w:val="1"/>
      <w:numFmt w:val="bullet"/>
      <w:lvlText w:val=""/>
      <w:lvlJc w:val="left"/>
      <w:pPr>
        <w:ind w:left="6611"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5"/>
  </w:num>
  <w:num w:numId="6">
    <w:abstractNumId w:val="8"/>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EA"/>
    <w:rsid w:val="001D1F32"/>
    <w:rsid w:val="003021ED"/>
    <w:rsid w:val="00360F20"/>
    <w:rsid w:val="003A54E2"/>
    <w:rsid w:val="004412A6"/>
    <w:rsid w:val="00493ADA"/>
    <w:rsid w:val="00590E47"/>
    <w:rsid w:val="009C2779"/>
    <w:rsid w:val="00D35159"/>
    <w:rsid w:val="00ED6AD9"/>
    <w:rsid w:val="00F860B6"/>
    <w:rsid w:val="00FF34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F34EA"/>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FF34EA"/>
    <w:rPr>
      <w:rFonts w:ascii="Times New Roman" w:eastAsia="Times New Roman" w:hAnsi="Times New Roman" w:cs="Times New Roman"/>
      <w:sz w:val="24"/>
      <w:szCs w:val="24"/>
      <w:lang w:val="en-US"/>
    </w:rPr>
  </w:style>
  <w:style w:type="paragraph" w:customStyle="1" w:styleId="Default">
    <w:name w:val="Default"/>
    <w:rsid w:val="001D1F32"/>
    <w:pPr>
      <w:autoSpaceDE w:val="0"/>
      <w:autoSpaceDN w:val="0"/>
      <w:adjustRightInd w:val="0"/>
      <w:spacing w:after="71" w:line="240" w:lineRule="auto"/>
      <w:ind w:left="284"/>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F34EA"/>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FF34EA"/>
    <w:rPr>
      <w:rFonts w:ascii="Times New Roman" w:eastAsia="Times New Roman" w:hAnsi="Times New Roman" w:cs="Times New Roman"/>
      <w:sz w:val="24"/>
      <w:szCs w:val="24"/>
      <w:lang w:val="en-US"/>
    </w:rPr>
  </w:style>
  <w:style w:type="paragraph" w:customStyle="1" w:styleId="Default">
    <w:name w:val="Default"/>
    <w:rsid w:val="001D1F32"/>
    <w:pPr>
      <w:autoSpaceDE w:val="0"/>
      <w:autoSpaceDN w:val="0"/>
      <w:adjustRightInd w:val="0"/>
      <w:spacing w:after="71" w:line="240" w:lineRule="auto"/>
      <w:ind w:left="284"/>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3</cp:revision>
  <dcterms:created xsi:type="dcterms:W3CDTF">2017-07-21T03:22:00Z</dcterms:created>
  <dcterms:modified xsi:type="dcterms:W3CDTF">2017-07-21T06:05:00Z</dcterms:modified>
</cp:coreProperties>
</file>